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42B9" w:rsidRDefault="002242B9" w:rsidP="002A1067">
      <w:pPr>
        <w:ind w:left="5670"/>
        <w:rPr>
          <w:szCs w:val="20"/>
          <w:lang w:eastAsia="zh-CN"/>
        </w:rPr>
      </w:pPr>
    </w:p>
    <w:p w:rsidR="002242B9" w:rsidRPr="00955CBC" w:rsidRDefault="002242B9" w:rsidP="002242B9">
      <w:pPr>
        <w:pStyle w:val="Caption"/>
      </w:pPr>
      <w:r w:rsidRPr="00955CBC">
        <w:rPr>
          <w:noProof/>
          <w:lang w:eastAsia="lt-LT"/>
        </w:rPr>
        <w:drawing>
          <wp:inline distT="0" distB="0" distL="0" distR="0" wp14:anchorId="460A8A98" wp14:editId="1D73B25A">
            <wp:extent cx="457200" cy="542925"/>
            <wp:effectExtent l="0" t="0" r="0" b="9525"/>
            <wp:docPr id="1" name="Paveikslėlis 1" descr="C:\Users\HP\Desktop\Herb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Users\HP\Desktop\Herbas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a:ln>
                      <a:noFill/>
                    </a:ln>
                  </pic:spPr>
                </pic:pic>
              </a:graphicData>
            </a:graphic>
          </wp:inline>
        </w:drawing>
      </w:r>
    </w:p>
    <w:p w:rsidR="002242B9" w:rsidRPr="00955CBC" w:rsidRDefault="002242B9" w:rsidP="002242B9">
      <w:pPr>
        <w:jc w:val="center"/>
      </w:pPr>
    </w:p>
    <w:p w:rsidR="002242B9" w:rsidRPr="00955CBC" w:rsidRDefault="002242B9" w:rsidP="002242B9">
      <w:pPr>
        <w:pStyle w:val="Caption"/>
      </w:pPr>
      <w:r>
        <w:t xml:space="preserve">UTENOS RAJONO SAVIVALDYBĖS </w:t>
      </w:r>
      <w:r w:rsidR="5734B9F1">
        <w:t>MERAS</w:t>
      </w:r>
    </w:p>
    <w:p w:rsidR="002242B9" w:rsidRPr="00955CBC" w:rsidRDefault="002242B9" w:rsidP="002242B9"/>
    <w:p w:rsidR="002242B9" w:rsidRPr="00955CBC" w:rsidRDefault="5734B9F1" w:rsidP="002242B9">
      <w:pPr>
        <w:pStyle w:val="Heading1"/>
        <w:numPr>
          <w:ilvl w:val="0"/>
          <w:numId w:val="5"/>
        </w:numPr>
      </w:pPr>
      <w:r>
        <w:t>POTVARKIS</w:t>
      </w:r>
    </w:p>
    <w:p w:rsidR="002242B9" w:rsidRPr="00F65898" w:rsidRDefault="002242B9" w:rsidP="6979BB2B">
      <w:pPr>
        <w:jc w:val="center"/>
      </w:pPr>
      <w:r w:rsidRPr="00F65898">
        <w:rPr>
          <w:b/>
          <w:bCs/>
        </w:rPr>
        <w:t xml:space="preserve">DĖL </w:t>
      </w:r>
      <w:r w:rsidR="00230564">
        <w:rPr>
          <w:b/>
          <w:caps/>
        </w:rPr>
        <w:t xml:space="preserve">VIEŠŲJŲ ĮSTAIGŲ, KURIŲ SAVININKĖ (DALININKĖ) YRA UTENOS RAJONO SAVIVALDYBĖ, </w:t>
      </w:r>
      <w:r w:rsidR="00230564" w:rsidRPr="00441FD3">
        <w:rPr>
          <w:b/>
          <w:caps/>
        </w:rPr>
        <w:t xml:space="preserve">antikorupcinio elgesio </w:t>
      </w:r>
      <w:r w:rsidR="00230564">
        <w:rPr>
          <w:b/>
          <w:caps/>
        </w:rPr>
        <w:t xml:space="preserve">TAISYKLių </w:t>
      </w:r>
      <w:r w:rsidRPr="6979BB2B">
        <w:rPr>
          <w:b/>
          <w:bCs/>
        </w:rPr>
        <w:t>PATVIRTINIMO</w:t>
      </w:r>
    </w:p>
    <w:p w:rsidR="002242B9" w:rsidRPr="002242B9" w:rsidRDefault="002242B9" w:rsidP="002242B9">
      <w:pPr>
        <w:pStyle w:val="Heading1"/>
        <w:numPr>
          <w:ilvl w:val="0"/>
          <w:numId w:val="5"/>
        </w:numPr>
        <w:rPr>
          <w:sz w:val="20"/>
          <w:szCs w:val="20"/>
        </w:rPr>
      </w:pPr>
    </w:p>
    <w:p w:rsidR="002242B9" w:rsidRPr="00955CBC" w:rsidRDefault="002242B9" w:rsidP="002242B9">
      <w:pPr>
        <w:pStyle w:val="Header"/>
        <w:ind w:right="-14"/>
        <w:jc w:val="center"/>
      </w:pPr>
      <w:r>
        <w:t>202</w:t>
      </w:r>
      <w:r w:rsidR="002C239D">
        <w:t>4</w:t>
      </w:r>
      <w:r>
        <w:t xml:space="preserve"> m. </w:t>
      </w:r>
      <w:r w:rsidR="005A3F5A">
        <w:t>rug</w:t>
      </w:r>
      <w:r w:rsidR="00117D72">
        <w:t>sėjo</w:t>
      </w:r>
      <w:r>
        <w:t xml:space="preserve"> </w:t>
      </w:r>
      <w:r w:rsidR="005A1ACB">
        <w:t xml:space="preserve">  </w:t>
      </w:r>
      <w:r>
        <w:t xml:space="preserve">d. Nr. </w:t>
      </w:r>
      <w:r w:rsidR="3CA9EF71">
        <w:t>MP</w:t>
      </w:r>
      <w:r>
        <w:t>-</w:t>
      </w:r>
    </w:p>
    <w:p w:rsidR="002242B9" w:rsidRPr="00955CBC" w:rsidRDefault="002242B9" w:rsidP="002242B9">
      <w:pPr>
        <w:pStyle w:val="Header"/>
        <w:ind w:right="-14"/>
        <w:jc w:val="center"/>
      </w:pPr>
      <w:r w:rsidRPr="00955CBC">
        <w:t>Utena</w:t>
      </w:r>
    </w:p>
    <w:p w:rsidR="002242B9" w:rsidRPr="00955CBC" w:rsidRDefault="002242B9" w:rsidP="002242B9">
      <w:pPr>
        <w:pStyle w:val="Heading1"/>
        <w:numPr>
          <w:ilvl w:val="0"/>
          <w:numId w:val="5"/>
        </w:numPr>
      </w:pPr>
    </w:p>
    <w:p w:rsidR="002242B9" w:rsidRPr="00D27860" w:rsidRDefault="00134147" w:rsidP="002242B9">
      <w:pPr>
        <w:pStyle w:val="Header"/>
        <w:tabs>
          <w:tab w:val="left" w:pos="1134"/>
        </w:tabs>
        <w:ind w:firstLine="851"/>
        <w:jc w:val="both"/>
      </w:pPr>
      <w:r w:rsidRPr="00134147">
        <w:t xml:space="preserve">Vadovaudamasis Lietuvos Respublikos vietos savivaldos įstatymo 25 straipsnio 5 dalimi, 27 straipsnio 2 dalies 9 punktu, 68 straipsnio 6 dalimi, </w:t>
      </w:r>
      <w:r w:rsidR="00145304" w:rsidRPr="00145304">
        <w:t xml:space="preserve">Lietuvos Respublikos </w:t>
      </w:r>
      <w:r w:rsidR="00145304">
        <w:t>korupcijos prevencijos įstatymo 13 straipsnio 1 ir 2 dalimis bei</w:t>
      </w:r>
      <w:r w:rsidRPr="00134147">
        <w:t xml:space="preserve"> Rekomendacijų, pateiktų 2023 m. gruodžio 29 d. vidaus audito ataskaitoje Nr. A-5 „Dėl veiklos ir valdymo vidaus audito Utenos šeimos ir vaiko gerovės centre”, įgyvendinimo priemonių plano, patvirtinto Utenos rajono savivaldybės mero 2024 m. sausio 22 d. potvarkiu Nr. MP-47 „Dėl Rekomendacijų, pateiktų 2023 m. gruodžio 29 d. vidaus audito ataskaitoje Nr. A-5 „Dėl veiklos ir valdymo vidaus audito Utenos šeimos ir vaiko gerovės centre”, įgyvendinimo priemonių plano patvirtinimo”, 1 punktu:</w:t>
      </w:r>
    </w:p>
    <w:p w:rsidR="00003CE4" w:rsidRDefault="002242B9" w:rsidP="00656981">
      <w:pPr>
        <w:pStyle w:val="Header"/>
        <w:numPr>
          <w:ilvl w:val="0"/>
          <w:numId w:val="6"/>
        </w:numPr>
        <w:tabs>
          <w:tab w:val="left" w:pos="735"/>
          <w:tab w:val="left" w:pos="1134"/>
          <w:tab w:val="left" w:pos="1276"/>
        </w:tabs>
        <w:ind w:left="0" w:firstLine="851"/>
        <w:jc w:val="both"/>
      </w:pPr>
      <w:r w:rsidRPr="00C335AA">
        <w:rPr>
          <w:color w:val="000000" w:themeColor="text1"/>
          <w:spacing w:val="60"/>
          <w:shd w:val="clear" w:color="auto" w:fill="FFFFFF"/>
        </w:rPr>
        <w:t xml:space="preserve">Tvirtinu </w:t>
      </w:r>
      <w:r w:rsidR="00230564" w:rsidRPr="00230564">
        <w:t>Viešųjų įstaigų, kurių savininkė (dalininkė) yra Utenos rajono savivaldybė</w:t>
      </w:r>
      <w:r w:rsidR="003C1CD6">
        <w:t>,</w:t>
      </w:r>
      <w:r w:rsidR="00230564" w:rsidRPr="00230564">
        <w:t xml:space="preserve"> antikorupcinio elgesio taisykles </w:t>
      </w:r>
      <w:r w:rsidRPr="00230564">
        <w:t>(pridedama)</w:t>
      </w:r>
      <w:r w:rsidRPr="00955CBC">
        <w:t>.</w:t>
      </w:r>
    </w:p>
    <w:p w:rsidR="00090C61" w:rsidRPr="00090C61" w:rsidRDefault="00003CE4" w:rsidP="00656981">
      <w:pPr>
        <w:pStyle w:val="Header"/>
        <w:numPr>
          <w:ilvl w:val="0"/>
          <w:numId w:val="6"/>
        </w:numPr>
        <w:tabs>
          <w:tab w:val="left" w:pos="735"/>
          <w:tab w:val="left" w:pos="1134"/>
          <w:tab w:val="left" w:pos="1276"/>
        </w:tabs>
        <w:ind w:left="0" w:firstLine="851"/>
        <w:jc w:val="both"/>
      </w:pPr>
      <w:r>
        <w:rPr>
          <w:color w:val="000000" w:themeColor="text1"/>
          <w:spacing w:val="60"/>
          <w:shd w:val="clear" w:color="auto" w:fill="FFFFFF"/>
        </w:rPr>
        <w:t xml:space="preserve">Pavedu </w:t>
      </w:r>
      <w:r>
        <w:t xml:space="preserve">Monikai Makaveckienei, Dokumentų valdymo ir bendrųjų reikalų skyriaus vedėjai, su šiuo įsakymu supažindinti viešųjų įstaigų, kurių savininkė </w:t>
      </w:r>
      <w:r w:rsidRPr="00003CE4">
        <w:t>(dalininkė) yra Utenos rajono savivaldybė</w:t>
      </w:r>
      <w:r>
        <w:t>, vadovus.</w:t>
      </w:r>
      <w:r w:rsidR="00090C61" w:rsidRPr="00090C61">
        <w:rPr>
          <w:rFonts w:asciiTheme="majorBidi" w:eastAsia="SimSun" w:hAnsiTheme="majorBidi" w:cstheme="majorBidi"/>
          <w:color w:val="000000"/>
          <w:spacing w:val="60"/>
          <w:kern w:val="24"/>
          <w:shd w:val="clear" w:color="auto" w:fill="FFFFFF"/>
          <w:lang w:eastAsia="hi-IN" w:bidi="hi-IN"/>
        </w:rPr>
        <w:t xml:space="preserve"> </w:t>
      </w:r>
    </w:p>
    <w:p w:rsidR="00864D37" w:rsidRPr="00437516" w:rsidRDefault="00864D37" w:rsidP="465D22F3">
      <w:pPr>
        <w:numPr>
          <w:ilvl w:val="0"/>
          <w:numId w:val="6"/>
        </w:numPr>
        <w:tabs>
          <w:tab w:val="left" w:pos="1134"/>
        </w:tabs>
        <w:suppressAutoHyphens w:val="0"/>
        <w:ind w:left="0" w:firstLine="851"/>
        <w:contextualSpacing/>
        <w:jc w:val="both"/>
      </w:pPr>
      <w:r w:rsidRPr="465D22F3">
        <w:rPr>
          <w:rFonts w:eastAsia="SimSun"/>
          <w:spacing w:val="60"/>
          <w:kern w:val="2"/>
          <w:lang w:eastAsia="hi-IN" w:bidi="hi-IN"/>
        </w:rPr>
        <w:t>Nuroda</w:t>
      </w:r>
      <w:r w:rsidRPr="465D22F3">
        <w:rPr>
          <w:rFonts w:eastAsia="SimSun"/>
          <w:kern w:val="2"/>
          <w:lang w:eastAsia="hi-IN" w:bidi="hi-IN"/>
        </w:rPr>
        <w:t xml:space="preserve">u, </w:t>
      </w:r>
      <w:r w:rsidR="675A56C0" w:rsidRPr="465D22F3">
        <w:t>kad šis potvarkis gali būti skundžiamas Utenos rajono savivaldybės merui (Utenio a. 4, 28503 Utena)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administracinio teismo Panevėžio rūmams (Respublikos g. 62, 35158 Panevėžys) Lietuvos Respublikos administracinių bylų teisenos įstatymo nustatyta tvarka per vieną mėnesį nuo jo paskelbimo arba įteikimo suinteresuotai šaliai dienos.</w:t>
      </w:r>
    </w:p>
    <w:p w:rsidR="00864D37" w:rsidRDefault="00864D37" w:rsidP="00864D37">
      <w:pPr>
        <w:contextualSpacing/>
        <w:jc w:val="both"/>
        <w:rPr>
          <w:rFonts w:eastAsia="SimSun"/>
          <w:bCs/>
          <w:kern w:val="2"/>
          <w:lang w:eastAsia="hi-IN" w:bidi="hi-IN"/>
        </w:rPr>
      </w:pPr>
    </w:p>
    <w:p w:rsidR="00C5762E" w:rsidRDefault="00C5762E" w:rsidP="00864D37">
      <w:pPr>
        <w:contextualSpacing/>
        <w:jc w:val="both"/>
        <w:rPr>
          <w:rFonts w:eastAsia="SimSun"/>
          <w:bCs/>
          <w:kern w:val="2"/>
          <w:lang w:eastAsia="hi-IN" w:bidi="hi-IN"/>
        </w:rPr>
      </w:pPr>
    </w:p>
    <w:p w:rsidR="00C5762E" w:rsidRPr="00437516" w:rsidRDefault="00C5762E" w:rsidP="00864D37">
      <w:pPr>
        <w:contextualSpacing/>
        <w:jc w:val="both"/>
        <w:rPr>
          <w:rFonts w:eastAsia="SimSun"/>
          <w:bCs/>
          <w:kern w:val="2"/>
          <w:lang w:eastAsia="hi-IN" w:bidi="hi-IN"/>
        </w:rPr>
      </w:pPr>
    </w:p>
    <w:p w:rsidR="00C5762E" w:rsidRPr="00C5762E" w:rsidRDefault="00C5762E" w:rsidP="00C5762E">
      <w:pPr>
        <w:contextualSpacing/>
        <w:jc w:val="both"/>
        <w:rPr>
          <w:rFonts w:eastAsia="SimSun"/>
          <w:bCs/>
          <w:kern w:val="2"/>
          <w:lang w:val="en-GB" w:eastAsia="hi-IN" w:bidi="hi-IN"/>
        </w:rPr>
      </w:pPr>
      <w:r w:rsidRPr="00C5762E">
        <w:rPr>
          <w:rFonts w:eastAsia="SimSun"/>
          <w:bCs/>
          <w:kern w:val="2"/>
          <w:lang w:eastAsia="hi-IN" w:bidi="hi-IN"/>
        </w:rPr>
        <w:t>Savivaldybės meras</w:t>
      </w:r>
      <w:r w:rsidRPr="00C5762E">
        <w:rPr>
          <w:rFonts w:eastAsia="SimSun"/>
          <w:bCs/>
          <w:kern w:val="2"/>
          <w:lang w:eastAsia="hi-IN" w:bidi="hi-IN"/>
        </w:rPr>
        <w:tab/>
      </w:r>
      <w:r w:rsidRPr="00C5762E">
        <w:rPr>
          <w:rFonts w:eastAsia="SimSun"/>
          <w:bCs/>
          <w:kern w:val="2"/>
          <w:lang w:eastAsia="hi-IN" w:bidi="hi-IN"/>
        </w:rPr>
        <w:tab/>
      </w:r>
      <w:r w:rsidRPr="00C5762E">
        <w:rPr>
          <w:rFonts w:eastAsia="SimSun"/>
          <w:bCs/>
          <w:kern w:val="2"/>
          <w:lang w:eastAsia="hi-IN" w:bidi="hi-IN"/>
        </w:rPr>
        <w:tab/>
      </w:r>
      <w:r w:rsidRPr="00C5762E">
        <w:rPr>
          <w:rFonts w:eastAsia="SimSun"/>
          <w:bCs/>
          <w:kern w:val="2"/>
          <w:lang w:eastAsia="hi-IN" w:bidi="hi-IN"/>
        </w:rPr>
        <w:tab/>
      </w:r>
      <w:r w:rsidRPr="00C5762E">
        <w:rPr>
          <w:rFonts w:eastAsia="SimSun"/>
          <w:bCs/>
          <w:kern w:val="2"/>
          <w:lang w:eastAsia="hi-IN" w:bidi="hi-IN"/>
        </w:rPr>
        <w:tab/>
        <w:t>Marijus Kaukėnas</w:t>
      </w:r>
    </w:p>
    <w:p w:rsidR="00274EF1" w:rsidRDefault="00274EF1" w:rsidP="6979BB2B">
      <w:pPr>
        <w:tabs>
          <w:tab w:val="left" w:pos="8010"/>
        </w:tabs>
        <w:jc w:val="both"/>
      </w:pPr>
    </w:p>
    <w:p w:rsidR="00274EF1" w:rsidRDefault="00274EF1" w:rsidP="6979BB2B">
      <w:pPr>
        <w:tabs>
          <w:tab w:val="left" w:pos="8010"/>
        </w:tabs>
        <w:jc w:val="both"/>
        <w:sectPr w:rsidR="00274EF1" w:rsidSect="001827B7">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646" w:footer="170" w:gutter="0"/>
          <w:cols w:space="1296"/>
          <w:titlePg/>
          <w:docGrid w:linePitch="360"/>
        </w:sectPr>
      </w:pPr>
    </w:p>
    <w:p w:rsidR="002242B9" w:rsidRDefault="6FF4DAB1" w:rsidP="6979BB2B">
      <w:pPr>
        <w:pStyle w:val="BodyText"/>
        <w:tabs>
          <w:tab w:val="left" w:pos="9540"/>
        </w:tabs>
        <w:spacing w:after="0"/>
        <w:ind w:left="5529"/>
        <w:jc w:val="both"/>
      </w:pPr>
      <w:r>
        <w:t>PATVIRTINTA</w:t>
      </w:r>
    </w:p>
    <w:p w:rsidR="002242B9" w:rsidRDefault="6FF4DAB1" w:rsidP="465D22F3">
      <w:pPr>
        <w:pStyle w:val="BodyText"/>
        <w:tabs>
          <w:tab w:val="left" w:pos="9540"/>
        </w:tabs>
        <w:spacing w:after="0"/>
        <w:ind w:left="5529"/>
        <w:jc w:val="both"/>
      </w:pPr>
      <w:r>
        <w:t>Utenos rajono savivaldybės</w:t>
      </w:r>
      <w:r w:rsidR="24AE4E29">
        <w:t xml:space="preserve"> mero</w:t>
      </w:r>
    </w:p>
    <w:p w:rsidR="002242B9" w:rsidRDefault="6FF4DAB1" w:rsidP="6979BB2B">
      <w:pPr>
        <w:pStyle w:val="BodyText"/>
        <w:tabs>
          <w:tab w:val="left" w:pos="9540"/>
        </w:tabs>
        <w:spacing w:after="0"/>
        <w:ind w:left="5529"/>
        <w:jc w:val="both"/>
      </w:pPr>
      <w:r>
        <w:t>202</w:t>
      </w:r>
      <w:r w:rsidR="002C239D">
        <w:t>4</w:t>
      </w:r>
      <w:r>
        <w:t xml:space="preserve"> m. </w:t>
      </w:r>
      <w:r w:rsidR="005A3F5A">
        <w:t>rug</w:t>
      </w:r>
      <w:r w:rsidR="00117D72">
        <w:t>sėjo</w:t>
      </w:r>
      <w:r>
        <w:t xml:space="preserve"> </w:t>
      </w:r>
      <w:r w:rsidR="7457DE8A">
        <w:t xml:space="preserve"> </w:t>
      </w:r>
      <w:r>
        <w:t xml:space="preserve"> d. </w:t>
      </w:r>
      <w:r w:rsidR="50D2C3E7">
        <w:t>potvarkiu</w:t>
      </w:r>
      <w:r>
        <w:t xml:space="preserve"> Nr.</w:t>
      </w:r>
      <w:r w:rsidR="0213FB21">
        <w:t xml:space="preserve"> </w:t>
      </w:r>
      <w:r w:rsidR="41E637AB">
        <w:t>MP</w:t>
      </w:r>
      <w:r w:rsidR="0213FB21">
        <w:t>-</w:t>
      </w:r>
    </w:p>
    <w:p w:rsidR="002242B9" w:rsidRDefault="002242B9" w:rsidP="6979BB2B">
      <w:pPr>
        <w:tabs>
          <w:tab w:val="left" w:pos="9540"/>
        </w:tabs>
        <w:ind w:left="5670"/>
        <w:jc w:val="both"/>
      </w:pPr>
    </w:p>
    <w:p w:rsidR="00B65A26" w:rsidRPr="00441FD3" w:rsidRDefault="00B65A26" w:rsidP="00B65A26">
      <w:pPr>
        <w:shd w:val="clear" w:color="auto" w:fill="FFFFFF"/>
        <w:spacing w:line="276" w:lineRule="auto"/>
        <w:ind w:firstLine="567"/>
        <w:jc w:val="center"/>
        <w:rPr>
          <w:b/>
          <w:caps/>
        </w:rPr>
      </w:pPr>
      <w:r>
        <w:rPr>
          <w:b/>
          <w:caps/>
        </w:rPr>
        <w:t xml:space="preserve">VIEŠŲJŲ ĮSTAIGŲ, KURIŲ SAVININKĖ (DALININKĖ) YRA UTENOS RAJONO SAVIVALDYBĖ, </w:t>
      </w:r>
      <w:r w:rsidRPr="00441FD3">
        <w:rPr>
          <w:b/>
          <w:caps/>
        </w:rPr>
        <w:t xml:space="preserve">antikorupcinio elgesio </w:t>
      </w:r>
      <w:r>
        <w:rPr>
          <w:b/>
          <w:caps/>
        </w:rPr>
        <w:t>TAISYKLĖS</w:t>
      </w:r>
    </w:p>
    <w:p w:rsidR="00B65A26" w:rsidRPr="00441FD3" w:rsidRDefault="00B65A26" w:rsidP="00B65A26">
      <w:pPr>
        <w:shd w:val="clear" w:color="auto" w:fill="FFFFFF"/>
        <w:spacing w:line="276" w:lineRule="auto"/>
        <w:ind w:firstLine="567"/>
        <w:jc w:val="center"/>
        <w:rPr>
          <w:b/>
          <w:caps/>
        </w:rPr>
      </w:pPr>
    </w:p>
    <w:p w:rsidR="00B65A26" w:rsidRPr="00441FD3" w:rsidRDefault="00B65A26" w:rsidP="00B65A26">
      <w:pPr>
        <w:shd w:val="clear" w:color="auto" w:fill="FFFFFF"/>
        <w:spacing w:line="276" w:lineRule="auto"/>
        <w:ind w:firstLine="567"/>
        <w:jc w:val="center"/>
        <w:rPr>
          <w:b/>
          <w:caps/>
        </w:rPr>
      </w:pPr>
      <w:r w:rsidRPr="00441FD3">
        <w:rPr>
          <w:b/>
          <w:caps/>
        </w:rPr>
        <w:t>I SKYRIUS</w:t>
      </w:r>
    </w:p>
    <w:p w:rsidR="00B65A26" w:rsidRPr="00441FD3" w:rsidRDefault="00B65A26" w:rsidP="00B65A26">
      <w:pPr>
        <w:shd w:val="clear" w:color="auto" w:fill="FFFFFF"/>
        <w:spacing w:line="276" w:lineRule="auto"/>
        <w:ind w:firstLine="567"/>
        <w:jc w:val="center"/>
        <w:rPr>
          <w:b/>
          <w:bCs/>
        </w:rPr>
      </w:pPr>
      <w:r w:rsidRPr="00441FD3">
        <w:rPr>
          <w:b/>
          <w:bCs/>
        </w:rPr>
        <w:t>BENDROSIOS NUOSTATOS</w:t>
      </w:r>
    </w:p>
    <w:p w:rsidR="00B65A26" w:rsidRPr="00441FD3" w:rsidRDefault="00B65A26" w:rsidP="00B65A26">
      <w:pPr>
        <w:shd w:val="clear" w:color="auto" w:fill="FFFFFF"/>
        <w:spacing w:line="276" w:lineRule="auto"/>
        <w:ind w:firstLine="567"/>
        <w:jc w:val="center"/>
        <w:rPr>
          <w:b/>
          <w:bCs/>
        </w:rPr>
      </w:pPr>
    </w:p>
    <w:p w:rsidR="00B65A26" w:rsidRPr="005E35D5" w:rsidRDefault="00B65A26" w:rsidP="00B65A26">
      <w:pPr>
        <w:pStyle w:val="ListParagraph"/>
        <w:widowControl w:val="0"/>
        <w:numPr>
          <w:ilvl w:val="0"/>
          <w:numId w:val="13"/>
        </w:numPr>
        <w:shd w:val="clear" w:color="auto" w:fill="FFFFFF"/>
        <w:tabs>
          <w:tab w:val="left" w:pos="851"/>
        </w:tabs>
        <w:autoSpaceDE w:val="0"/>
        <w:autoSpaceDN w:val="0"/>
        <w:adjustRightInd w:val="0"/>
        <w:spacing w:after="0"/>
        <w:ind w:left="0" w:firstLine="851"/>
        <w:jc w:val="both"/>
        <w:rPr>
          <w:szCs w:val="24"/>
        </w:rPr>
      </w:pPr>
      <w:r>
        <w:rPr>
          <w:szCs w:val="24"/>
        </w:rPr>
        <w:t xml:space="preserve">Viešųjų įstaigų, kurių savininkė (dalininkė) yra Utenos rajono savivaldybė </w:t>
      </w:r>
      <w:r w:rsidRPr="00AB16B9">
        <w:rPr>
          <w:szCs w:val="24"/>
        </w:rPr>
        <w:t xml:space="preserve">(toliau – </w:t>
      </w:r>
      <w:r>
        <w:rPr>
          <w:szCs w:val="24"/>
        </w:rPr>
        <w:t>Savivaldybė</w:t>
      </w:r>
      <w:r w:rsidRPr="00AB16B9">
        <w:rPr>
          <w:szCs w:val="24"/>
        </w:rPr>
        <w:t>)</w:t>
      </w:r>
      <w:r>
        <w:rPr>
          <w:szCs w:val="24"/>
        </w:rPr>
        <w:t xml:space="preserve"> </w:t>
      </w:r>
      <w:r w:rsidRPr="00441FD3">
        <w:rPr>
          <w:szCs w:val="24"/>
        </w:rPr>
        <w:t xml:space="preserve">antikorupcinio elgesio </w:t>
      </w:r>
      <w:r>
        <w:rPr>
          <w:szCs w:val="24"/>
        </w:rPr>
        <w:t>taisyklės</w:t>
      </w:r>
      <w:r w:rsidRPr="00441FD3">
        <w:rPr>
          <w:szCs w:val="24"/>
        </w:rPr>
        <w:t xml:space="preserve"> (toliau – Antikorupcinio elgesio </w:t>
      </w:r>
      <w:r>
        <w:rPr>
          <w:szCs w:val="24"/>
        </w:rPr>
        <w:t>taisyklės</w:t>
      </w:r>
      <w:r w:rsidRPr="00441FD3">
        <w:rPr>
          <w:szCs w:val="24"/>
        </w:rPr>
        <w:t xml:space="preserve">) nustato </w:t>
      </w:r>
      <w:r>
        <w:rPr>
          <w:szCs w:val="24"/>
        </w:rPr>
        <w:t>įstaigų ir</w:t>
      </w:r>
      <w:r w:rsidRPr="005E35D5">
        <w:rPr>
          <w:szCs w:val="24"/>
        </w:rPr>
        <w:t xml:space="preserve"> įmonių</w:t>
      </w:r>
      <w:r>
        <w:rPr>
          <w:szCs w:val="24"/>
        </w:rPr>
        <w:t>, kurių savininkė arba dalininkė yra Savivaldybė</w:t>
      </w:r>
      <w:r w:rsidRPr="005E35D5">
        <w:rPr>
          <w:szCs w:val="24"/>
        </w:rPr>
        <w:t xml:space="preserve"> (toliau – </w:t>
      </w:r>
      <w:r>
        <w:rPr>
          <w:szCs w:val="24"/>
        </w:rPr>
        <w:t>Savivaldybės įstaigos</w:t>
      </w:r>
      <w:r w:rsidRPr="005E35D5">
        <w:rPr>
          <w:szCs w:val="24"/>
        </w:rPr>
        <w:t>)</w:t>
      </w:r>
      <w:r w:rsidRPr="00441FD3">
        <w:rPr>
          <w:szCs w:val="24"/>
        </w:rPr>
        <w:t xml:space="preserve"> darbuotojų skaidrios veiklos ir antikorupcinio elgesio standartus, kurių </w:t>
      </w:r>
      <w:r w:rsidRPr="00441FD3">
        <w:rPr>
          <w:color w:val="000000"/>
          <w:szCs w:val="24"/>
        </w:rPr>
        <w:t xml:space="preserve">privalo laikytis kiekvienas darbuotojas, vykdydamas teisės aktuose nustatytas pareigas </w:t>
      </w:r>
      <w:r>
        <w:rPr>
          <w:color w:val="000000"/>
          <w:szCs w:val="24"/>
        </w:rPr>
        <w:t>ir</w:t>
      </w:r>
      <w:r w:rsidRPr="00441FD3">
        <w:rPr>
          <w:color w:val="000000"/>
          <w:szCs w:val="24"/>
        </w:rPr>
        <w:t xml:space="preserve"> funkcijas, </w:t>
      </w:r>
      <w:r w:rsidRPr="00441FD3">
        <w:rPr>
          <w:rFonts w:eastAsia="TimesNewRomanPSMT-Identity-H"/>
          <w:szCs w:val="24"/>
        </w:rPr>
        <w:t>darbo aplinkoje</w:t>
      </w:r>
      <w:r>
        <w:rPr>
          <w:rFonts w:eastAsia="TimesNewRomanPSMT-Identity-H"/>
          <w:szCs w:val="24"/>
        </w:rPr>
        <w:t xml:space="preserve"> ir</w:t>
      </w:r>
      <w:r w:rsidRPr="00441FD3">
        <w:rPr>
          <w:rFonts w:eastAsia="TimesNewRomanPSMT-Identity-H"/>
          <w:szCs w:val="24"/>
        </w:rPr>
        <w:t xml:space="preserve"> už jos ribų.</w:t>
      </w:r>
    </w:p>
    <w:p w:rsidR="00B65A26" w:rsidRDefault="00B65A26" w:rsidP="00B65A26">
      <w:pPr>
        <w:pStyle w:val="ListParagraph"/>
        <w:widowControl w:val="0"/>
        <w:numPr>
          <w:ilvl w:val="0"/>
          <w:numId w:val="13"/>
        </w:numPr>
        <w:shd w:val="clear" w:color="auto" w:fill="FFFFFF"/>
        <w:tabs>
          <w:tab w:val="left" w:pos="851"/>
        </w:tabs>
        <w:autoSpaceDE w:val="0"/>
        <w:autoSpaceDN w:val="0"/>
        <w:adjustRightInd w:val="0"/>
        <w:spacing w:after="0"/>
        <w:ind w:left="0" w:firstLine="851"/>
        <w:jc w:val="both"/>
        <w:rPr>
          <w:szCs w:val="24"/>
        </w:rPr>
      </w:pPr>
      <w:r w:rsidRPr="00441FD3">
        <w:rPr>
          <w:szCs w:val="24"/>
        </w:rPr>
        <w:t xml:space="preserve">Antikorupcinio elgesio </w:t>
      </w:r>
      <w:r>
        <w:rPr>
          <w:szCs w:val="24"/>
        </w:rPr>
        <w:t>taisyklių</w:t>
      </w:r>
      <w:r w:rsidRPr="00441FD3">
        <w:rPr>
          <w:szCs w:val="24"/>
        </w:rPr>
        <w:t xml:space="preserve"> tikslas –</w:t>
      </w:r>
      <w:r>
        <w:rPr>
          <w:szCs w:val="24"/>
        </w:rPr>
        <w:t xml:space="preserve"> </w:t>
      </w:r>
      <w:r w:rsidRPr="00441FD3">
        <w:rPr>
          <w:szCs w:val="24"/>
        </w:rPr>
        <w:t xml:space="preserve">kurti ir užtikrinti atsparią korupcijai darbo aplinką </w:t>
      </w:r>
      <w:r>
        <w:rPr>
          <w:szCs w:val="24"/>
        </w:rPr>
        <w:t>Savivaldybės</w:t>
      </w:r>
      <w:r w:rsidRPr="00441FD3">
        <w:rPr>
          <w:szCs w:val="24"/>
        </w:rPr>
        <w:t xml:space="preserve"> įstaigose, padėti formuotis darbuotojų dorovinėms vertybėms, ugdyti darbuotojų antikorupcinį sąmoningumą, korupcijos netoleravimą, atsakingumą ir sąžiningumą, didinti </w:t>
      </w:r>
      <w:r>
        <w:rPr>
          <w:szCs w:val="24"/>
        </w:rPr>
        <w:t>Savivaldybės</w:t>
      </w:r>
      <w:r w:rsidRPr="00441FD3">
        <w:rPr>
          <w:szCs w:val="24"/>
        </w:rPr>
        <w:t xml:space="preserve"> įstaigų veiklos skaidrumą, viešumą, </w:t>
      </w:r>
      <w:bookmarkStart w:id="0" w:name="_Hlk78975102"/>
      <w:r w:rsidRPr="00441FD3">
        <w:rPr>
          <w:szCs w:val="24"/>
        </w:rPr>
        <w:t xml:space="preserve">darbuotojų </w:t>
      </w:r>
      <w:bookmarkEnd w:id="0"/>
      <w:r w:rsidRPr="00441FD3">
        <w:rPr>
          <w:szCs w:val="24"/>
        </w:rPr>
        <w:t xml:space="preserve">autoritetą </w:t>
      </w:r>
      <w:r>
        <w:rPr>
          <w:szCs w:val="24"/>
        </w:rPr>
        <w:t xml:space="preserve">visuomenėje </w:t>
      </w:r>
      <w:r w:rsidRPr="00441FD3">
        <w:rPr>
          <w:szCs w:val="24"/>
        </w:rPr>
        <w:t>ir pasitikėjimą jais.</w:t>
      </w:r>
    </w:p>
    <w:p w:rsidR="00B65A26" w:rsidRDefault="00B65A26" w:rsidP="00B65A26">
      <w:pPr>
        <w:pStyle w:val="ListParagraph"/>
        <w:widowControl w:val="0"/>
        <w:numPr>
          <w:ilvl w:val="0"/>
          <w:numId w:val="13"/>
        </w:numPr>
        <w:shd w:val="clear" w:color="auto" w:fill="FFFFFF"/>
        <w:tabs>
          <w:tab w:val="left" w:pos="851"/>
        </w:tabs>
        <w:autoSpaceDE w:val="0"/>
        <w:autoSpaceDN w:val="0"/>
        <w:adjustRightInd w:val="0"/>
        <w:spacing w:after="0"/>
        <w:ind w:left="0" w:firstLine="851"/>
        <w:jc w:val="both"/>
        <w:rPr>
          <w:szCs w:val="24"/>
        </w:rPr>
      </w:pPr>
      <w:r w:rsidRPr="008A6020">
        <w:rPr>
          <w:szCs w:val="24"/>
        </w:rPr>
        <w:t>Antikorupcinio elgesio taisyklės taikom</w:t>
      </w:r>
      <w:r>
        <w:rPr>
          <w:szCs w:val="24"/>
        </w:rPr>
        <w:t>o</w:t>
      </w:r>
      <w:r w:rsidRPr="008A6020">
        <w:rPr>
          <w:szCs w:val="24"/>
        </w:rPr>
        <w:t xml:space="preserve">s visiems </w:t>
      </w:r>
      <w:r>
        <w:rPr>
          <w:szCs w:val="24"/>
        </w:rPr>
        <w:t xml:space="preserve">Savivaldybės </w:t>
      </w:r>
      <w:r w:rsidRPr="008A6020">
        <w:rPr>
          <w:szCs w:val="24"/>
        </w:rPr>
        <w:t>įstaigų, nepasitvirtinusių antikorupcinio elgesio kodekso</w:t>
      </w:r>
      <w:r>
        <w:rPr>
          <w:szCs w:val="24"/>
        </w:rPr>
        <w:t xml:space="preserve"> (arba taisyklių)</w:t>
      </w:r>
      <w:r w:rsidRPr="008A6020">
        <w:rPr>
          <w:szCs w:val="24"/>
        </w:rPr>
        <w:t>, darbuotojams ne</w:t>
      </w:r>
      <w:r>
        <w:rPr>
          <w:szCs w:val="24"/>
        </w:rPr>
        <w:t>atsižvelgiant</w:t>
      </w:r>
      <w:r w:rsidRPr="008A6020">
        <w:rPr>
          <w:szCs w:val="24"/>
        </w:rPr>
        <w:t xml:space="preserve"> </w:t>
      </w:r>
      <w:r>
        <w:rPr>
          <w:szCs w:val="24"/>
        </w:rPr>
        <w:t>į užimamas</w:t>
      </w:r>
      <w:r w:rsidRPr="008A6020">
        <w:rPr>
          <w:szCs w:val="24"/>
        </w:rPr>
        <w:t xml:space="preserve"> pareig</w:t>
      </w:r>
      <w:r>
        <w:rPr>
          <w:szCs w:val="24"/>
        </w:rPr>
        <w:t>as</w:t>
      </w:r>
      <w:r w:rsidRPr="008A6020">
        <w:rPr>
          <w:szCs w:val="24"/>
        </w:rPr>
        <w:t>.</w:t>
      </w:r>
    </w:p>
    <w:p w:rsidR="00B65A26" w:rsidRDefault="00B65A26" w:rsidP="00B65A26">
      <w:pPr>
        <w:pStyle w:val="ListParagraph"/>
        <w:widowControl w:val="0"/>
        <w:numPr>
          <w:ilvl w:val="0"/>
          <w:numId w:val="13"/>
        </w:numPr>
        <w:shd w:val="clear" w:color="auto" w:fill="FFFFFF"/>
        <w:tabs>
          <w:tab w:val="left" w:pos="851"/>
        </w:tabs>
        <w:autoSpaceDE w:val="0"/>
        <w:autoSpaceDN w:val="0"/>
        <w:adjustRightInd w:val="0"/>
        <w:spacing w:after="0"/>
        <w:ind w:left="0" w:firstLine="851"/>
        <w:jc w:val="both"/>
        <w:rPr>
          <w:szCs w:val="24"/>
        </w:rPr>
      </w:pPr>
      <w:r w:rsidRPr="00F94718">
        <w:rPr>
          <w:szCs w:val="24"/>
        </w:rPr>
        <w:t>Savivaldybės įstaigų darbuotojai, vykdydami nustatytas pareigas ir funkcijas, vadovaujasi Lietuvos Respublikos korupcijos prevencijos įstatyme įtvirtintais principais</w:t>
      </w:r>
      <w:r w:rsidRPr="00BA3154">
        <w:rPr>
          <w:szCs w:val="24"/>
        </w:rPr>
        <w:t>.</w:t>
      </w:r>
    </w:p>
    <w:p w:rsidR="00B65A26" w:rsidRPr="008A6020" w:rsidRDefault="00B65A26" w:rsidP="00B65A26">
      <w:pPr>
        <w:pStyle w:val="ListParagraph"/>
        <w:widowControl w:val="0"/>
        <w:numPr>
          <w:ilvl w:val="0"/>
          <w:numId w:val="13"/>
        </w:numPr>
        <w:shd w:val="clear" w:color="auto" w:fill="FFFFFF"/>
        <w:tabs>
          <w:tab w:val="left" w:pos="851"/>
        </w:tabs>
        <w:autoSpaceDE w:val="0"/>
        <w:autoSpaceDN w:val="0"/>
        <w:adjustRightInd w:val="0"/>
        <w:spacing w:after="0"/>
        <w:ind w:left="0" w:firstLine="851"/>
        <w:jc w:val="both"/>
        <w:rPr>
          <w:szCs w:val="24"/>
        </w:rPr>
      </w:pPr>
      <w:r w:rsidRPr="008A6020">
        <w:rPr>
          <w:szCs w:val="24"/>
        </w:rPr>
        <w:t>Antikorupcinio elgesio taisyklėse vartojamos sąvokos:</w:t>
      </w:r>
    </w:p>
    <w:p w:rsidR="00B65A26" w:rsidRDefault="00B65A26" w:rsidP="00B65A26">
      <w:pPr>
        <w:pStyle w:val="ListParagraph"/>
        <w:widowControl w:val="0"/>
        <w:numPr>
          <w:ilvl w:val="1"/>
          <w:numId w:val="13"/>
        </w:numPr>
        <w:shd w:val="clear" w:color="auto" w:fill="FFFFFF"/>
        <w:tabs>
          <w:tab w:val="left" w:pos="851"/>
        </w:tabs>
        <w:autoSpaceDE w:val="0"/>
        <w:autoSpaceDN w:val="0"/>
        <w:adjustRightInd w:val="0"/>
        <w:spacing w:after="0"/>
        <w:ind w:left="0" w:firstLine="851"/>
        <w:jc w:val="both"/>
        <w:rPr>
          <w:szCs w:val="24"/>
        </w:rPr>
      </w:pPr>
      <w:r>
        <w:rPr>
          <w:b/>
          <w:szCs w:val="24"/>
        </w:rPr>
        <w:t>D</w:t>
      </w:r>
      <w:r w:rsidRPr="00441FD3">
        <w:rPr>
          <w:b/>
          <w:szCs w:val="24"/>
        </w:rPr>
        <w:t xml:space="preserve">ovana </w:t>
      </w:r>
      <w:r>
        <w:rPr>
          <w:szCs w:val="24"/>
        </w:rPr>
        <w:t>–</w:t>
      </w:r>
      <w:r w:rsidRPr="00441FD3">
        <w:rPr>
          <w:szCs w:val="24"/>
        </w:rPr>
        <w:t xml:space="preserve"> bet koks neatlygintinai perduodamas turtas ar turtinė teisė, apimanti viską, ką galima įvertinti pinigais, t. y. daiktai, paslaugos, įvairios pramogos, nuolaidos, dovanų čekiai, </w:t>
      </w:r>
      <w:r w:rsidRPr="00F71B5E">
        <w:rPr>
          <w:szCs w:val="24"/>
        </w:rPr>
        <w:t>paskolos ir kita.</w:t>
      </w:r>
    </w:p>
    <w:p w:rsidR="0041749A" w:rsidRDefault="0041749A" w:rsidP="00B65A26">
      <w:pPr>
        <w:pStyle w:val="ListParagraph"/>
        <w:widowControl w:val="0"/>
        <w:numPr>
          <w:ilvl w:val="1"/>
          <w:numId w:val="13"/>
        </w:numPr>
        <w:shd w:val="clear" w:color="auto" w:fill="FFFFFF"/>
        <w:tabs>
          <w:tab w:val="left" w:pos="851"/>
        </w:tabs>
        <w:autoSpaceDE w:val="0"/>
        <w:autoSpaceDN w:val="0"/>
        <w:adjustRightInd w:val="0"/>
        <w:spacing w:after="0"/>
        <w:ind w:left="0" w:firstLine="851"/>
        <w:jc w:val="both"/>
        <w:rPr>
          <w:szCs w:val="24"/>
        </w:rPr>
      </w:pPr>
      <w:r w:rsidRPr="0041749A">
        <w:rPr>
          <w:b/>
          <w:szCs w:val="24"/>
        </w:rPr>
        <w:t>Kronizmas</w:t>
      </w:r>
      <w:r w:rsidRPr="0041749A">
        <w:rPr>
          <w:szCs w:val="24"/>
        </w:rPr>
        <w:t xml:space="preserve"> – draugų ir bičiulių protegavimas ir jų globa, naudojantis užimamomis pareigomis bei statusu.</w:t>
      </w:r>
    </w:p>
    <w:p w:rsidR="0041749A" w:rsidRPr="00F71B5E" w:rsidRDefault="0041749A" w:rsidP="00B65A26">
      <w:pPr>
        <w:pStyle w:val="ListParagraph"/>
        <w:widowControl w:val="0"/>
        <w:numPr>
          <w:ilvl w:val="1"/>
          <w:numId w:val="13"/>
        </w:numPr>
        <w:shd w:val="clear" w:color="auto" w:fill="FFFFFF"/>
        <w:tabs>
          <w:tab w:val="left" w:pos="851"/>
        </w:tabs>
        <w:autoSpaceDE w:val="0"/>
        <w:autoSpaceDN w:val="0"/>
        <w:adjustRightInd w:val="0"/>
        <w:spacing w:after="0"/>
        <w:ind w:left="0" w:firstLine="851"/>
        <w:jc w:val="both"/>
        <w:rPr>
          <w:szCs w:val="24"/>
        </w:rPr>
      </w:pPr>
      <w:r w:rsidRPr="0041749A">
        <w:rPr>
          <w:b/>
          <w:szCs w:val="24"/>
        </w:rPr>
        <w:t>Nepotizmas</w:t>
      </w:r>
      <w:r w:rsidRPr="0041749A">
        <w:rPr>
          <w:szCs w:val="24"/>
        </w:rPr>
        <w:t xml:space="preserve"> – artimų asmenų, šeimos narių protegavimas ir globa, naudojantis užimamomis pareigomis bei statusu.</w:t>
      </w:r>
    </w:p>
    <w:p w:rsidR="00B65A26" w:rsidRPr="00441FD3" w:rsidRDefault="00B65A26" w:rsidP="00B65A26">
      <w:pPr>
        <w:pStyle w:val="ListParagraph"/>
        <w:widowControl w:val="0"/>
        <w:numPr>
          <w:ilvl w:val="1"/>
          <w:numId w:val="13"/>
        </w:numPr>
        <w:shd w:val="clear" w:color="auto" w:fill="FFFFFF"/>
        <w:tabs>
          <w:tab w:val="left" w:pos="851"/>
        </w:tabs>
        <w:autoSpaceDE w:val="0"/>
        <w:autoSpaceDN w:val="0"/>
        <w:adjustRightInd w:val="0"/>
        <w:spacing w:after="0"/>
        <w:ind w:left="0" w:firstLine="851"/>
        <w:jc w:val="both"/>
        <w:rPr>
          <w:szCs w:val="24"/>
        </w:rPr>
      </w:pPr>
      <w:r>
        <w:rPr>
          <w:b/>
          <w:szCs w:val="24"/>
        </w:rPr>
        <w:t>S</w:t>
      </w:r>
      <w:r w:rsidRPr="00441FD3">
        <w:rPr>
          <w:b/>
          <w:szCs w:val="24"/>
        </w:rPr>
        <w:t>kaidrumas</w:t>
      </w:r>
      <w:r w:rsidRPr="00441FD3">
        <w:rPr>
          <w:szCs w:val="24"/>
        </w:rPr>
        <w:t xml:space="preserve"> – veiklos politika, susijusi su atvirumu, viešumu, atskaitingumu, sprendimus priimančiųjų atsakomybe, sprendimų pagrįstumu, aiškumu, informacijos sklaida, </w:t>
      </w:r>
      <w:r>
        <w:rPr>
          <w:szCs w:val="24"/>
        </w:rPr>
        <w:t>bendravimu.</w:t>
      </w:r>
    </w:p>
    <w:p w:rsidR="00B65A26" w:rsidRPr="00441FD3" w:rsidRDefault="00B65A26" w:rsidP="00B65A26">
      <w:pPr>
        <w:pStyle w:val="ListParagraph"/>
        <w:widowControl w:val="0"/>
        <w:numPr>
          <w:ilvl w:val="1"/>
          <w:numId w:val="13"/>
        </w:numPr>
        <w:shd w:val="clear" w:color="auto" w:fill="FFFFFF"/>
        <w:tabs>
          <w:tab w:val="left" w:pos="851"/>
        </w:tabs>
        <w:autoSpaceDE w:val="0"/>
        <w:autoSpaceDN w:val="0"/>
        <w:adjustRightInd w:val="0"/>
        <w:spacing w:after="0"/>
        <w:ind w:left="0" w:firstLine="851"/>
        <w:jc w:val="both"/>
        <w:rPr>
          <w:szCs w:val="24"/>
        </w:rPr>
      </w:pPr>
      <w:r>
        <w:rPr>
          <w:b/>
          <w:szCs w:val="24"/>
        </w:rPr>
        <w:t>V</w:t>
      </w:r>
      <w:r w:rsidRPr="00441FD3">
        <w:rPr>
          <w:b/>
          <w:szCs w:val="24"/>
        </w:rPr>
        <w:t>adovybė</w:t>
      </w:r>
      <w:r w:rsidRPr="00441FD3">
        <w:rPr>
          <w:szCs w:val="24"/>
        </w:rPr>
        <w:t xml:space="preserve"> –</w:t>
      </w:r>
      <w:r>
        <w:rPr>
          <w:szCs w:val="24"/>
        </w:rPr>
        <w:t xml:space="preserve"> Savivaldybės </w:t>
      </w:r>
      <w:r w:rsidRPr="00441FD3">
        <w:rPr>
          <w:szCs w:val="24"/>
        </w:rPr>
        <w:t xml:space="preserve">įstaigos </w:t>
      </w:r>
      <w:r>
        <w:rPr>
          <w:szCs w:val="24"/>
        </w:rPr>
        <w:t>vadovas</w:t>
      </w:r>
      <w:r w:rsidRPr="00441FD3">
        <w:rPr>
          <w:szCs w:val="24"/>
        </w:rPr>
        <w:t>, pavaduotojai, struktūrinių padalinių vadovai.</w:t>
      </w:r>
    </w:p>
    <w:p w:rsidR="00B65A26" w:rsidRPr="00F46194" w:rsidRDefault="00B65A26" w:rsidP="00B65A26">
      <w:pPr>
        <w:pStyle w:val="ListParagraph"/>
        <w:widowControl w:val="0"/>
        <w:numPr>
          <w:ilvl w:val="0"/>
          <w:numId w:val="13"/>
        </w:numPr>
        <w:shd w:val="clear" w:color="auto" w:fill="FFFFFF"/>
        <w:tabs>
          <w:tab w:val="left" w:pos="851"/>
        </w:tabs>
        <w:autoSpaceDE w:val="0"/>
        <w:autoSpaceDN w:val="0"/>
        <w:adjustRightInd w:val="0"/>
        <w:spacing w:after="0"/>
        <w:ind w:left="0" w:firstLine="851"/>
        <w:jc w:val="both"/>
        <w:rPr>
          <w:szCs w:val="24"/>
        </w:rPr>
      </w:pPr>
      <w:r w:rsidRPr="00441FD3">
        <w:rPr>
          <w:szCs w:val="24"/>
        </w:rPr>
        <w:t xml:space="preserve">Kitos </w:t>
      </w:r>
      <w:r>
        <w:rPr>
          <w:szCs w:val="24"/>
        </w:rPr>
        <w:t>šiose</w:t>
      </w:r>
      <w:r w:rsidRPr="00441FD3">
        <w:rPr>
          <w:szCs w:val="24"/>
        </w:rPr>
        <w:t xml:space="preserve"> </w:t>
      </w:r>
      <w:r>
        <w:rPr>
          <w:szCs w:val="24"/>
        </w:rPr>
        <w:t>taisyklėse</w:t>
      </w:r>
      <w:r w:rsidRPr="00441FD3">
        <w:rPr>
          <w:szCs w:val="24"/>
        </w:rPr>
        <w:t xml:space="preserve"> vartojamos sąvokos suprantamos taip, kaip jos apibrėžtos </w:t>
      </w:r>
      <w:r>
        <w:rPr>
          <w:szCs w:val="24"/>
        </w:rPr>
        <w:t>K</w:t>
      </w:r>
      <w:r w:rsidRPr="00441FD3">
        <w:rPr>
          <w:szCs w:val="24"/>
        </w:rPr>
        <w:t>orupcijos prevencijos įstatyme, Lietuvos Respublikos viešųjų ir privačių interesų derinimo įstatyme, Lietuvos Respublikos lobistinės veiklos įstatyme, Lietuvos Respubli</w:t>
      </w:r>
      <w:r>
        <w:rPr>
          <w:szCs w:val="24"/>
        </w:rPr>
        <w:t xml:space="preserve">kos pranešėjų apsaugos įstatyme ir kituose teisės aktuose, reglamentuojančiuose </w:t>
      </w:r>
      <w:r w:rsidRPr="00133240">
        <w:rPr>
          <w:szCs w:val="24"/>
        </w:rPr>
        <w:t>skaidrų elgesį ir tarnybinę etiką</w:t>
      </w:r>
      <w:r>
        <w:rPr>
          <w:szCs w:val="24"/>
        </w:rPr>
        <w:t>.</w:t>
      </w:r>
    </w:p>
    <w:p w:rsidR="00B65A26" w:rsidRPr="006556C9" w:rsidRDefault="00B65A26" w:rsidP="00B65A26">
      <w:pPr>
        <w:pStyle w:val="ListParagraph"/>
        <w:shd w:val="clear" w:color="auto" w:fill="FFFFFF"/>
        <w:tabs>
          <w:tab w:val="left" w:pos="851"/>
        </w:tabs>
        <w:ind w:left="0" w:firstLine="851"/>
        <w:jc w:val="center"/>
        <w:rPr>
          <w:b/>
          <w:bCs/>
          <w:szCs w:val="24"/>
        </w:rPr>
      </w:pPr>
    </w:p>
    <w:p w:rsidR="00B65A26" w:rsidRPr="00CC2032" w:rsidRDefault="00B65A26" w:rsidP="00B65A26">
      <w:pPr>
        <w:pStyle w:val="ListParagraph"/>
        <w:shd w:val="clear" w:color="auto" w:fill="FFFFFF"/>
        <w:tabs>
          <w:tab w:val="left" w:pos="851"/>
        </w:tabs>
        <w:ind w:left="0" w:firstLine="851"/>
        <w:jc w:val="center"/>
        <w:rPr>
          <w:b/>
          <w:bCs/>
          <w:szCs w:val="24"/>
        </w:rPr>
      </w:pPr>
      <w:r w:rsidRPr="00CC2032">
        <w:rPr>
          <w:b/>
          <w:bCs/>
          <w:szCs w:val="24"/>
        </w:rPr>
        <w:t>II SKYRIUS</w:t>
      </w:r>
    </w:p>
    <w:p w:rsidR="00B65A26" w:rsidRPr="00441FD3" w:rsidRDefault="00B65A26" w:rsidP="00B65A26">
      <w:pPr>
        <w:pStyle w:val="ListParagraph"/>
        <w:shd w:val="clear" w:color="auto" w:fill="FFFFFF"/>
        <w:tabs>
          <w:tab w:val="left" w:pos="851"/>
        </w:tabs>
        <w:ind w:left="0" w:firstLine="851"/>
        <w:jc w:val="center"/>
        <w:rPr>
          <w:b/>
          <w:bCs/>
          <w:szCs w:val="24"/>
        </w:rPr>
      </w:pPr>
      <w:r w:rsidRPr="004A1125">
        <w:rPr>
          <w:b/>
          <w:bCs/>
          <w:szCs w:val="24"/>
        </w:rPr>
        <w:t>ANTIKORUPCINIO ELGESIO STANDARTAI</w:t>
      </w:r>
    </w:p>
    <w:p w:rsidR="00B65A26" w:rsidRPr="00441FD3" w:rsidRDefault="00B65A26" w:rsidP="00B65A26">
      <w:pPr>
        <w:pStyle w:val="ListParagraph"/>
        <w:shd w:val="clear" w:color="auto" w:fill="FFFFFF"/>
        <w:tabs>
          <w:tab w:val="left" w:pos="851"/>
        </w:tabs>
        <w:ind w:left="0" w:firstLine="851"/>
        <w:jc w:val="center"/>
        <w:rPr>
          <w:b/>
          <w:bCs/>
          <w:szCs w:val="24"/>
        </w:rPr>
      </w:pPr>
    </w:p>
    <w:p w:rsidR="00544C12" w:rsidRPr="0093435D" w:rsidRDefault="00544C12" w:rsidP="00B65A26">
      <w:pPr>
        <w:pStyle w:val="ListParagraph"/>
        <w:widowControl w:val="0"/>
        <w:numPr>
          <w:ilvl w:val="0"/>
          <w:numId w:val="13"/>
        </w:numPr>
        <w:shd w:val="clear" w:color="auto" w:fill="FFFFFF"/>
        <w:tabs>
          <w:tab w:val="left" w:pos="851"/>
          <w:tab w:val="left" w:pos="993"/>
        </w:tabs>
        <w:autoSpaceDE w:val="0"/>
        <w:autoSpaceDN w:val="0"/>
        <w:adjustRightInd w:val="0"/>
        <w:spacing w:after="0"/>
        <w:ind w:left="0" w:firstLine="851"/>
        <w:jc w:val="both"/>
        <w:rPr>
          <w:szCs w:val="24"/>
        </w:rPr>
      </w:pPr>
      <w:r>
        <w:rPr>
          <w:szCs w:val="24"/>
        </w:rPr>
        <w:t>Savivaldybės įstaigos</w:t>
      </w:r>
      <w:r w:rsidRPr="00544C12">
        <w:rPr>
          <w:szCs w:val="24"/>
        </w:rPr>
        <w:t xml:space="preserve"> veikla grindžiama visuomenės pasitikėjimu ir jos lūkesčiais, kad j</w:t>
      </w:r>
      <w:r>
        <w:rPr>
          <w:szCs w:val="24"/>
        </w:rPr>
        <w:t>oje dirbantys</w:t>
      </w:r>
      <w:r w:rsidRPr="00544C12">
        <w:rPr>
          <w:szCs w:val="24"/>
        </w:rPr>
        <w:t xml:space="preserve"> asmenys savo veikloje vadovaujasi pačiais aukščiausiais tarnybinio elgesio </w:t>
      </w:r>
      <w:r w:rsidRPr="0093435D">
        <w:rPr>
          <w:szCs w:val="24"/>
        </w:rPr>
        <w:t>standartais.</w:t>
      </w:r>
    </w:p>
    <w:p w:rsidR="00223D97" w:rsidRPr="0093435D" w:rsidRDefault="00223D97" w:rsidP="00B65A26">
      <w:pPr>
        <w:pStyle w:val="ListParagraph"/>
        <w:widowControl w:val="0"/>
        <w:numPr>
          <w:ilvl w:val="0"/>
          <w:numId w:val="13"/>
        </w:numPr>
        <w:shd w:val="clear" w:color="auto" w:fill="FFFFFF"/>
        <w:tabs>
          <w:tab w:val="left" w:pos="851"/>
          <w:tab w:val="left" w:pos="993"/>
        </w:tabs>
        <w:autoSpaceDE w:val="0"/>
        <w:autoSpaceDN w:val="0"/>
        <w:adjustRightInd w:val="0"/>
        <w:spacing w:after="0"/>
        <w:ind w:left="0" w:firstLine="851"/>
        <w:jc w:val="both"/>
        <w:rPr>
          <w:szCs w:val="24"/>
        </w:rPr>
      </w:pPr>
      <w:r w:rsidRPr="0093435D">
        <w:rPr>
          <w:szCs w:val="24"/>
        </w:rPr>
        <w:t>Savivaldybės įstaigos užtikrina jų veiklą reglamentuojančių tarptautinių bei nacionalinių teisės aktų reikalavimų, antikorupcinio elgesio normų ir standartų, skaidrios veiklos principų, antikorupcinės politikos nuostatų įgyvendinimą savo veikloje.</w:t>
      </w:r>
    </w:p>
    <w:p w:rsidR="00B65A26" w:rsidRPr="00E94B8E" w:rsidRDefault="00B65A26" w:rsidP="00B65A26">
      <w:pPr>
        <w:pStyle w:val="ListParagraph"/>
        <w:widowControl w:val="0"/>
        <w:numPr>
          <w:ilvl w:val="0"/>
          <w:numId w:val="13"/>
        </w:numPr>
        <w:shd w:val="clear" w:color="auto" w:fill="FFFFFF"/>
        <w:tabs>
          <w:tab w:val="left" w:pos="851"/>
          <w:tab w:val="left" w:pos="993"/>
        </w:tabs>
        <w:autoSpaceDE w:val="0"/>
        <w:autoSpaceDN w:val="0"/>
        <w:adjustRightInd w:val="0"/>
        <w:spacing w:after="0"/>
        <w:ind w:left="0" w:firstLine="851"/>
        <w:jc w:val="both"/>
        <w:rPr>
          <w:szCs w:val="24"/>
        </w:rPr>
      </w:pPr>
      <w:r w:rsidRPr="0093435D">
        <w:rPr>
          <w:szCs w:val="24"/>
        </w:rPr>
        <w:t xml:space="preserve">Savivaldybės įstaigos siekia, kad vykdoma veikla atitiktų </w:t>
      </w:r>
      <w:r w:rsidRPr="00E94B8E">
        <w:rPr>
          <w:szCs w:val="24"/>
        </w:rPr>
        <w:t xml:space="preserve">veiklos procedūrų skaidrumo ir teisėtumo kriterijus. </w:t>
      </w:r>
      <w:r w:rsidRPr="00CC2032">
        <w:rPr>
          <w:szCs w:val="24"/>
        </w:rPr>
        <w:t>Savivaldybės įstaig</w:t>
      </w:r>
      <w:r w:rsidRPr="00E94B8E">
        <w:rPr>
          <w:szCs w:val="24"/>
        </w:rPr>
        <w:t xml:space="preserve">ose laikomasi nepakantumo korupcijai pozicijos, netoleruojama jokia korupcinio pobūdžio veika. </w:t>
      </w:r>
      <w:r w:rsidRPr="00CC2032">
        <w:rPr>
          <w:szCs w:val="24"/>
        </w:rPr>
        <w:t>Savivaldybės įstaigos</w:t>
      </w:r>
      <w:r w:rsidRPr="00E94B8E">
        <w:rPr>
          <w:szCs w:val="24"/>
        </w:rPr>
        <w:t xml:space="preserve"> imasi visų būtinų priemonių, kad būtų užkirstas kelias korupcinio pobūdžio nusikalstamai veikai ir kitų teisės normų pažeidimams, skatina darbuotojų sąmoningumą ir korupcijos</w:t>
      </w:r>
      <w:r>
        <w:rPr>
          <w:szCs w:val="24"/>
        </w:rPr>
        <w:t xml:space="preserve"> </w:t>
      </w:r>
      <w:r w:rsidRPr="00E94B8E">
        <w:rPr>
          <w:szCs w:val="24"/>
        </w:rPr>
        <w:t>apraišk</w:t>
      </w:r>
      <w:r>
        <w:rPr>
          <w:szCs w:val="24"/>
        </w:rPr>
        <w:t>ų</w:t>
      </w:r>
      <w:r w:rsidRPr="00CF0B27">
        <w:rPr>
          <w:szCs w:val="24"/>
        </w:rPr>
        <w:t xml:space="preserve"> </w:t>
      </w:r>
      <w:r w:rsidRPr="00E94B8E">
        <w:rPr>
          <w:szCs w:val="24"/>
        </w:rPr>
        <w:t>netoleravimą.</w:t>
      </w:r>
    </w:p>
    <w:p w:rsidR="00B65A26" w:rsidRDefault="0041749A" w:rsidP="00B65A26">
      <w:pPr>
        <w:pStyle w:val="ListParagraph"/>
        <w:widowControl w:val="0"/>
        <w:numPr>
          <w:ilvl w:val="0"/>
          <w:numId w:val="13"/>
        </w:numPr>
        <w:shd w:val="clear" w:color="auto" w:fill="FFFFFF"/>
        <w:tabs>
          <w:tab w:val="left" w:pos="851"/>
        </w:tabs>
        <w:autoSpaceDE w:val="0"/>
        <w:autoSpaceDN w:val="0"/>
        <w:adjustRightInd w:val="0"/>
        <w:spacing w:after="0"/>
        <w:ind w:left="0" w:firstLine="851"/>
        <w:jc w:val="both"/>
        <w:rPr>
          <w:szCs w:val="24"/>
        </w:rPr>
      </w:pPr>
      <w:r w:rsidRPr="00223D97">
        <w:rPr>
          <w:szCs w:val="24"/>
        </w:rPr>
        <w:t xml:space="preserve">Savivaldybės įstaigų darbuotojai, atlikdami jiems pavestas tarnybines funkcijas, neturi teisės priimti ir (ar) teikti dovanų, išskyrus </w:t>
      </w:r>
      <w:r w:rsidR="00907922">
        <w:rPr>
          <w:szCs w:val="24"/>
        </w:rPr>
        <w:t xml:space="preserve">Savivaldybės </w:t>
      </w:r>
      <w:r w:rsidRPr="00223D97">
        <w:rPr>
          <w:szCs w:val="24"/>
        </w:rPr>
        <w:t>įstaigų patvirtintuose dovanų, gautų pagal tarptautinį protokolą ar tradicijas, taip pat reprezentacijai skirtų dovanų perdavimo, vertinimo, registravimo, saugojimo ir eksponavimo tvarkos aprašuose ir kituose teisės aktuose nustatytas išimtis.</w:t>
      </w:r>
    </w:p>
    <w:p w:rsidR="00B0387C" w:rsidRPr="00D25E9E" w:rsidRDefault="00D25E9E" w:rsidP="00B65A26">
      <w:pPr>
        <w:pStyle w:val="ListParagraph"/>
        <w:widowControl w:val="0"/>
        <w:numPr>
          <w:ilvl w:val="0"/>
          <w:numId w:val="13"/>
        </w:numPr>
        <w:shd w:val="clear" w:color="auto" w:fill="FFFFFF"/>
        <w:tabs>
          <w:tab w:val="left" w:pos="851"/>
        </w:tabs>
        <w:autoSpaceDE w:val="0"/>
        <w:autoSpaceDN w:val="0"/>
        <w:adjustRightInd w:val="0"/>
        <w:spacing w:after="0"/>
        <w:ind w:left="0" w:firstLine="851"/>
        <w:jc w:val="both"/>
        <w:rPr>
          <w:szCs w:val="24"/>
        </w:rPr>
      </w:pPr>
      <w:r w:rsidRPr="00D25E9E">
        <w:rPr>
          <w:szCs w:val="24"/>
        </w:rPr>
        <w:t>Savivaldybės įstaigose netoleruojamas nepotizmas ir kronizmas.</w:t>
      </w:r>
    </w:p>
    <w:p w:rsidR="00B65A26" w:rsidRPr="00441FD3" w:rsidRDefault="00B65A26" w:rsidP="00B65A26">
      <w:pPr>
        <w:pStyle w:val="ListParagraph"/>
        <w:widowControl w:val="0"/>
        <w:numPr>
          <w:ilvl w:val="0"/>
          <w:numId w:val="13"/>
        </w:numPr>
        <w:tabs>
          <w:tab w:val="left" w:pos="993"/>
        </w:tabs>
        <w:autoSpaceDE w:val="0"/>
        <w:autoSpaceDN w:val="0"/>
        <w:adjustRightInd w:val="0"/>
        <w:spacing w:after="0"/>
        <w:ind w:left="0" w:firstLine="851"/>
        <w:jc w:val="both"/>
        <w:rPr>
          <w:szCs w:val="24"/>
        </w:rPr>
      </w:pPr>
      <w:r w:rsidRPr="00CC2032">
        <w:rPr>
          <w:szCs w:val="24"/>
          <w:lang w:bidi="lt-LT"/>
        </w:rPr>
        <w:t xml:space="preserve">Savivaldybės </w:t>
      </w:r>
      <w:r w:rsidRPr="00441FD3">
        <w:rPr>
          <w:szCs w:val="24"/>
          <w:lang w:bidi="lt-LT"/>
        </w:rPr>
        <w:t>įstaigų</w:t>
      </w:r>
      <w:r w:rsidRPr="00441FD3">
        <w:rPr>
          <w:szCs w:val="24"/>
        </w:rPr>
        <w:t xml:space="preserve"> darbuotojai, t</w:t>
      </w:r>
      <w:r w:rsidRPr="00441FD3">
        <w:rPr>
          <w:color w:val="000000"/>
          <w:szCs w:val="24"/>
        </w:rPr>
        <w:t xml:space="preserve">urintys deklaruojančio asmens statusą, </w:t>
      </w:r>
      <w:r w:rsidRPr="00441FD3">
        <w:rPr>
          <w:szCs w:val="24"/>
        </w:rPr>
        <w:t>privalo deklaruoti privačius interesus, pajamas ir turtą teisės aktų nustatyta tvarka ir pagrindais</w:t>
      </w:r>
      <w:r>
        <w:rPr>
          <w:szCs w:val="24"/>
        </w:rPr>
        <w:t>, u</w:t>
      </w:r>
      <w:r w:rsidRPr="00696B22">
        <w:rPr>
          <w:szCs w:val="24"/>
        </w:rPr>
        <w:t xml:space="preserve">žtikrinti, kad priimant sprendimus pirmenybė būtų teikiama viešiesiems interesams, užkirsti kelią kilti interesų konfliktams </w:t>
      </w:r>
      <w:r>
        <w:rPr>
          <w:szCs w:val="24"/>
        </w:rPr>
        <w:t>ir</w:t>
      </w:r>
      <w:r w:rsidRPr="00696B22">
        <w:rPr>
          <w:szCs w:val="24"/>
        </w:rPr>
        <w:t xml:space="preserve"> plisti korupcijai</w:t>
      </w:r>
      <w:r w:rsidRPr="00441FD3">
        <w:rPr>
          <w:szCs w:val="24"/>
        </w:rPr>
        <w:t xml:space="preserve">. </w:t>
      </w:r>
    </w:p>
    <w:p w:rsidR="00B0387C" w:rsidRPr="00FA245C" w:rsidRDefault="00B65A26" w:rsidP="00B65A26">
      <w:pPr>
        <w:pStyle w:val="ListParagraph"/>
        <w:widowControl w:val="0"/>
        <w:numPr>
          <w:ilvl w:val="0"/>
          <w:numId w:val="13"/>
        </w:numPr>
        <w:shd w:val="clear" w:color="auto" w:fill="FFFFFF"/>
        <w:tabs>
          <w:tab w:val="left" w:pos="851"/>
          <w:tab w:val="left" w:pos="993"/>
        </w:tabs>
        <w:autoSpaceDE w:val="0"/>
        <w:autoSpaceDN w:val="0"/>
        <w:adjustRightInd w:val="0"/>
        <w:spacing w:after="0"/>
        <w:ind w:left="0" w:firstLine="851"/>
        <w:jc w:val="both"/>
        <w:rPr>
          <w:szCs w:val="24"/>
        </w:rPr>
      </w:pPr>
      <w:r w:rsidRPr="00FA245C">
        <w:rPr>
          <w:szCs w:val="24"/>
          <w:bdr w:val="none" w:sz="0" w:space="0" w:color="auto" w:frame="1"/>
        </w:rPr>
        <w:t xml:space="preserve">Savivaldybės įstaigų </w:t>
      </w:r>
      <w:r w:rsidRPr="00FA245C">
        <w:rPr>
          <w:szCs w:val="24"/>
        </w:rPr>
        <w:t xml:space="preserve">darbuotojai, kurie pagal teisės aktuose nustatyta tvarka jiems suteiktas pareigines funkcijas dalyvauja rengiant, svarstant teisės aktų projektus </w:t>
      </w:r>
      <w:r w:rsidR="00B0387C" w:rsidRPr="00FA245C">
        <w:rPr>
          <w:szCs w:val="24"/>
        </w:rPr>
        <w:t>a</w:t>
      </w:r>
      <w:r w:rsidRPr="00FA245C">
        <w:rPr>
          <w:szCs w:val="24"/>
        </w:rPr>
        <w:t xml:space="preserve">r juos priimant, privalo deklaruoti prieš juos vykdytą lobistinę veiklą dėl kiekvieno teisės akto projekto Vyriausiosios tarnybinės etikos komisijos ir (ar) </w:t>
      </w:r>
      <w:r w:rsidR="00544C12">
        <w:rPr>
          <w:szCs w:val="24"/>
        </w:rPr>
        <w:t>Savivaldybės įstaigų</w:t>
      </w:r>
      <w:r w:rsidRPr="00FA245C">
        <w:rPr>
          <w:szCs w:val="24"/>
        </w:rPr>
        <w:t>, kuriose šie asmenys dirba, vadovų nustatyta tvarka.</w:t>
      </w:r>
    </w:p>
    <w:p w:rsidR="00B65A26" w:rsidRPr="00FA245C" w:rsidRDefault="005F36B2" w:rsidP="00B65A26">
      <w:pPr>
        <w:pStyle w:val="ListParagraph"/>
        <w:widowControl w:val="0"/>
        <w:numPr>
          <w:ilvl w:val="0"/>
          <w:numId w:val="13"/>
        </w:numPr>
        <w:shd w:val="clear" w:color="auto" w:fill="FFFFFF"/>
        <w:tabs>
          <w:tab w:val="left" w:pos="851"/>
          <w:tab w:val="left" w:pos="993"/>
        </w:tabs>
        <w:autoSpaceDE w:val="0"/>
        <w:autoSpaceDN w:val="0"/>
        <w:adjustRightInd w:val="0"/>
        <w:spacing w:after="0"/>
        <w:ind w:left="0" w:firstLine="851"/>
        <w:jc w:val="both"/>
        <w:rPr>
          <w:szCs w:val="24"/>
        </w:rPr>
      </w:pPr>
      <w:r w:rsidRPr="00FA245C">
        <w:rPr>
          <w:szCs w:val="24"/>
        </w:rPr>
        <w:t>Savivaldybės įstaigos užtikrina vidinių informacijos apie pažeidimus teikimo kanalų funkcionavim</w:t>
      </w:r>
      <w:r w:rsidR="00E8238D" w:rsidRPr="00FA245C">
        <w:rPr>
          <w:szCs w:val="24"/>
        </w:rPr>
        <w:t>ą.</w:t>
      </w:r>
      <w:r w:rsidR="00B0387C" w:rsidRPr="00FA245C">
        <w:rPr>
          <w:szCs w:val="24"/>
        </w:rPr>
        <w:t xml:space="preserve"> </w:t>
      </w:r>
    </w:p>
    <w:p w:rsidR="00B65A26" w:rsidRPr="00FA245C" w:rsidRDefault="00B65A26" w:rsidP="00B65A26">
      <w:pPr>
        <w:pStyle w:val="ListParagraph"/>
        <w:widowControl w:val="0"/>
        <w:numPr>
          <w:ilvl w:val="0"/>
          <w:numId w:val="13"/>
        </w:numPr>
        <w:shd w:val="clear" w:color="auto" w:fill="FFFFFF"/>
        <w:tabs>
          <w:tab w:val="left" w:pos="851"/>
          <w:tab w:val="left" w:pos="993"/>
        </w:tabs>
        <w:autoSpaceDE w:val="0"/>
        <w:autoSpaceDN w:val="0"/>
        <w:adjustRightInd w:val="0"/>
        <w:spacing w:after="0"/>
        <w:ind w:left="0" w:firstLine="851"/>
        <w:jc w:val="both"/>
        <w:rPr>
          <w:szCs w:val="24"/>
        </w:rPr>
      </w:pPr>
      <w:r w:rsidRPr="00FA245C">
        <w:rPr>
          <w:szCs w:val="24"/>
        </w:rPr>
        <w:t>Ne darbo metu Savivaldybės įstaigų darbuotojai privalo nepiktnaudžiauti einamomis pareigomis, nenaudoti dokumentų, patvirtinančių einamas pareigas ir suteiktus įgaliojimus,  norėdami kitus asmenis paveikti priimti palankų sprendimą.</w:t>
      </w:r>
    </w:p>
    <w:p w:rsidR="00B65A26" w:rsidRDefault="00B65A26" w:rsidP="00B65A26">
      <w:pPr>
        <w:pStyle w:val="ListParagraph"/>
        <w:ind w:left="0" w:firstLine="851"/>
        <w:jc w:val="center"/>
        <w:rPr>
          <w:b/>
          <w:szCs w:val="24"/>
        </w:rPr>
      </w:pPr>
    </w:p>
    <w:p w:rsidR="00B65A26" w:rsidRPr="00B0387C" w:rsidRDefault="00B65A26" w:rsidP="00B65A26">
      <w:pPr>
        <w:pStyle w:val="ListParagraph"/>
        <w:tabs>
          <w:tab w:val="left" w:pos="851"/>
        </w:tabs>
        <w:ind w:left="0" w:firstLine="851"/>
        <w:jc w:val="center"/>
        <w:rPr>
          <w:b/>
          <w:szCs w:val="24"/>
        </w:rPr>
      </w:pPr>
      <w:r w:rsidRPr="00B0387C">
        <w:rPr>
          <w:b/>
          <w:szCs w:val="24"/>
        </w:rPr>
        <w:t>III SKYRIUS</w:t>
      </w:r>
    </w:p>
    <w:p w:rsidR="00B65A26" w:rsidRPr="00441FD3" w:rsidRDefault="00B65A26" w:rsidP="00B65A26">
      <w:pPr>
        <w:pStyle w:val="ListParagraph"/>
        <w:ind w:left="0"/>
        <w:jc w:val="center"/>
        <w:rPr>
          <w:b/>
          <w:szCs w:val="24"/>
        </w:rPr>
      </w:pPr>
      <w:r w:rsidRPr="00441FD3">
        <w:rPr>
          <w:b/>
          <w:szCs w:val="24"/>
        </w:rPr>
        <w:t xml:space="preserve">ANTIKORUPCINIO ELGESIO </w:t>
      </w:r>
      <w:r>
        <w:rPr>
          <w:b/>
          <w:szCs w:val="24"/>
        </w:rPr>
        <w:t>TAISYKLIŲ LAIKYMASIS</w:t>
      </w:r>
      <w:r w:rsidRPr="00441FD3">
        <w:rPr>
          <w:b/>
          <w:szCs w:val="24"/>
        </w:rPr>
        <w:t xml:space="preserve"> IR KONTROLĖ</w:t>
      </w:r>
    </w:p>
    <w:p w:rsidR="00B65A26" w:rsidRPr="00441FD3" w:rsidRDefault="00B65A26" w:rsidP="00B65A26">
      <w:pPr>
        <w:pStyle w:val="ListParagraph"/>
        <w:shd w:val="clear" w:color="auto" w:fill="FFFFFF"/>
        <w:tabs>
          <w:tab w:val="left" w:pos="851"/>
          <w:tab w:val="left" w:pos="993"/>
        </w:tabs>
        <w:ind w:left="0" w:firstLine="851"/>
        <w:jc w:val="center"/>
        <w:rPr>
          <w:szCs w:val="24"/>
        </w:rPr>
      </w:pPr>
    </w:p>
    <w:p w:rsidR="00B65A26" w:rsidRPr="00746334" w:rsidRDefault="00B65A26" w:rsidP="00B65A26">
      <w:pPr>
        <w:pStyle w:val="ListParagraph"/>
        <w:widowControl w:val="0"/>
        <w:numPr>
          <w:ilvl w:val="0"/>
          <w:numId w:val="13"/>
        </w:numPr>
        <w:shd w:val="clear" w:color="auto" w:fill="FFFFFF"/>
        <w:tabs>
          <w:tab w:val="left" w:pos="851"/>
          <w:tab w:val="left" w:pos="1276"/>
        </w:tabs>
        <w:autoSpaceDE w:val="0"/>
        <w:autoSpaceDN w:val="0"/>
        <w:adjustRightInd w:val="0"/>
        <w:spacing w:after="0"/>
        <w:ind w:left="0" w:firstLine="851"/>
        <w:jc w:val="both"/>
        <w:rPr>
          <w:szCs w:val="24"/>
        </w:rPr>
      </w:pPr>
      <w:r>
        <w:rPr>
          <w:szCs w:val="24"/>
        </w:rPr>
        <w:t xml:space="preserve"> </w:t>
      </w:r>
      <w:r w:rsidRPr="007F0435">
        <w:rPr>
          <w:szCs w:val="24"/>
        </w:rPr>
        <w:t xml:space="preserve">Savivaldybės </w:t>
      </w:r>
      <w:r w:rsidRPr="00441FD3">
        <w:rPr>
          <w:szCs w:val="24"/>
        </w:rPr>
        <w:t xml:space="preserve">įstaigose už korupcijai atsparios aplinkos kūrimą </w:t>
      </w:r>
      <w:r w:rsidRPr="00B50808">
        <w:rPr>
          <w:szCs w:val="24"/>
        </w:rPr>
        <w:t>atsako šių įstaigų vadovai</w:t>
      </w:r>
      <w:r>
        <w:rPr>
          <w:szCs w:val="24"/>
        </w:rPr>
        <w:t>:</w:t>
      </w:r>
      <w:r w:rsidRPr="00746334">
        <w:rPr>
          <w:szCs w:val="24"/>
          <w:lang w:bidi="lt-LT"/>
        </w:rPr>
        <w:t xml:space="preserve"> turi būti paskirtas asmuo arba įsteigtas struktūrinis padalinys, atsakingas už korupcijai atsparios aplinkos kūrimą, koordinavimą </w:t>
      </w:r>
      <w:r w:rsidRPr="00746334">
        <w:rPr>
          <w:rFonts w:eastAsiaTheme="minorHAnsi"/>
          <w:szCs w:val="24"/>
        </w:rPr>
        <w:t>ir korupcijos prevencijos priemonių įgyvendinimo kontrolę,</w:t>
      </w:r>
      <w:r w:rsidRPr="00746334">
        <w:rPr>
          <w:szCs w:val="24"/>
        </w:rPr>
        <w:t xml:space="preserve"> konsultuojantis darbuotojus antikorupcinio elgesio klausimais, pagal kompetenciją ir poreikį taikantis korupcijai atsparios aplinkos kūrimo priemones.</w:t>
      </w:r>
    </w:p>
    <w:p w:rsidR="00B65A26" w:rsidRPr="00746334" w:rsidRDefault="00B65A26" w:rsidP="00B65A26">
      <w:pPr>
        <w:pStyle w:val="ListParagraph"/>
        <w:widowControl w:val="0"/>
        <w:numPr>
          <w:ilvl w:val="0"/>
          <w:numId w:val="13"/>
        </w:numPr>
        <w:shd w:val="clear" w:color="auto" w:fill="FFFFFF"/>
        <w:tabs>
          <w:tab w:val="left" w:pos="0"/>
          <w:tab w:val="left" w:pos="851"/>
        </w:tabs>
        <w:autoSpaceDE w:val="0"/>
        <w:autoSpaceDN w:val="0"/>
        <w:adjustRightInd w:val="0"/>
        <w:spacing w:after="0"/>
        <w:ind w:left="0" w:firstLine="851"/>
        <w:jc w:val="both"/>
        <w:rPr>
          <w:szCs w:val="24"/>
        </w:rPr>
      </w:pPr>
      <w:r w:rsidRPr="00746334">
        <w:rPr>
          <w:szCs w:val="24"/>
        </w:rPr>
        <w:t xml:space="preserve">Visi </w:t>
      </w:r>
      <w:bookmarkStart w:id="1" w:name="_Hlk79141278"/>
      <w:r w:rsidRPr="007F0435">
        <w:rPr>
          <w:szCs w:val="24"/>
        </w:rPr>
        <w:t xml:space="preserve">Savivaldybės </w:t>
      </w:r>
      <w:r w:rsidRPr="00746334">
        <w:rPr>
          <w:szCs w:val="24"/>
        </w:rPr>
        <w:t xml:space="preserve">įstaigų </w:t>
      </w:r>
      <w:bookmarkEnd w:id="1"/>
      <w:r w:rsidRPr="00746334">
        <w:rPr>
          <w:szCs w:val="24"/>
        </w:rPr>
        <w:t xml:space="preserve">darbuotojai privalo susipažinti su Antikorupcinio elgesio taisyklėmis ir jų laikytis, susidūrę su galimos korupcinio pobūdžio rizikos atvejais – vadovautis šių taisyklių </w:t>
      </w:r>
      <w:r w:rsidRPr="0044397B">
        <w:rPr>
          <w:szCs w:val="24"/>
        </w:rPr>
        <w:t>priede pateiktomis</w:t>
      </w:r>
      <w:r w:rsidRPr="00746334">
        <w:rPr>
          <w:szCs w:val="24"/>
        </w:rPr>
        <w:t xml:space="preserve"> rekomendacijomis</w:t>
      </w:r>
      <w:r>
        <w:rPr>
          <w:szCs w:val="24"/>
        </w:rPr>
        <w:t>,</w:t>
      </w:r>
      <w:r w:rsidRPr="00746334">
        <w:rPr>
          <w:szCs w:val="24"/>
        </w:rPr>
        <w:t xml:space="preserve"> kaip elgtis susidūrus su korupcinio pobūdžio veika.</w:t>
      </w:r>
    </w:p>
    <w:p w:rsidR="00B65A26" w:rsidRPr="0093435D" w:rsidRDefault="00B65A26" w:rsidP="00B65A26">
      <w:pPr>
        <w:pStyle w:val="ListParagraph"/>
        <w:widowControl w:val="0"/>
        <w:numPr>
          <w:ilvl w:val="0"/>
          <w:numId w:val="13"/>
        </w:numPr>
        <w:shd w:val="clear" w:color="auto" w:fill="FFFFFF"/>
        <w:tabs>
          <w:tab w:val="left" w:pos="0"/>
          <w:tab w:val="left" w:pos="851"/>
        </w:tabs>
        <w:autoSpaceDE w:val="0"/>
        <w:autoSpaceDN w:val="0"/>
        <w:adjustRightInd w:val="0"/>
        <w:spacing w:after="0"/>
        <w:ind w:left="0" w:firstLine="851"/>
        <w:jc w:val="both"/>
        <w:rPr>
          <w:szCs w:val="24"/>
        </w:rPr>
      </w:pPr>
      <w:r w:rsidRPr="007F0435">
        <w:rPr>
          <w:color w:val="000000"/>
          <w:szCs w:val="24"/>
        </w:rPr>
        <w:t xml:space="preserve">Savivaldybės </w:t>
      </w:r>
      <w:r w:rsidRPr="00746334">
        <w:rPr>
          <w:color w:val="000000"/>
          <w:szCs w:val="24"/>
        </w:rPr>
        <w:t>įstaigos darbuotojų veiksmai ar neveikimas, kuriais nusižengiama antikorupcinio elgesio standartams ir kurie turi darbo pareigų pažeidimo</w:t>
      </w:r>
      <w:r>
        <w:rPr>
          <w:color w:val="000000"/>
          <w:szCs w:val="24"/>
        </w:rPr>
        <w:t xml:space="preserve">, </w:t>
      </w:r>
      <w:r w:rsidRPr="0093435D">
        <w:rPr>
          <w:szCs w:val="24"/>
        </w:rPr>
        <w:t>administracinio nusižengimo ar nusikalstamos veikos požymių, tiriami ir atsakomybė už juos taikoma teisės aktuose nustatyta tvarka.</w:t>
      </w:r>
    </w:p>
    <w:p w:rsidR="00B65A26" w:rsidRPr="00746334" w:rsidRDefault="00B65A26" w:rsidP="00B65A26">
      <w:pPr>
        <w:pStyle w:val="ListParagraph"/>
        <w:widowControl w:val="0"/>
        <w:numPr>
          <w:ilvl w:val="0"/>
          <w:numId w:val="13"/>
        </w:numPr>
        <w:shd w:val="clear" w:color="auto" w:fill="FFFFFF"/>
        <w:tabs>
          <w:tab w:val="left" w:pos="0"/>
          <w:tab w:val="left" w:pos="851"/>
        </w:tabs>
        <w:autoSpaceDE w:val="0"/>
        <w:autoSpaceDN w:val="0"/>
        <w:adjustRightInd w:val="0"/>
        <w:spacing w:after="0"/>
        <w:ind w:left="0" w:firstLine="851"/>
        <w:jc w:val="both"/>
        <w:rPr>
          <w:szCs w:val="24"/>
        </w:rPr>
      </w:pPr>
      <w:r w:rsidRPr="00746334">
        <w:rPr>
          <w:szCs w:val="24"/>
          <w:lang w:bidi="lt-LT"/>
        </w:rPr>
        <w:t xml:space="preserve"> </w:t>
      </w:r>
      <w:r w:rsidRPr="007F0435">
        <w:rPr>
          <w:szCs w:val="24"/>
          <w:lang w:bidi="lt-LT"/>
        </w:rPr>
        <w:t xml:space="preserve">Savivaldybės </w:t>
      </w:r>
      <w:r w:rsidRPr="00746334">
        <w:rPr>
          <w:szCs w:val="24"/>
          <w:lang w:bidi="lt-LT"/>
        </w:rPr>
        <w:t>įstaigos</w:t>
      </w:r>
      <w:r w:rsidRPr="00746334">
        <w:rPr>
          <w:szCs w:val="24"/>
        </w:rPr>
        <w:t xml:space="preserve"> vadovybė netoleruoja neigiamo poveikio darymo apie pažeidimus pranešusiems darbuotojams</w:t>
      </w:r>
      <w:r>
        <w:rPr>
          <w:szCs w:val="24"/>
        </w:rPr>
        <w:t xml:space="preserve">, </w:t>
      </w:r>
      <w:r w:rsidRPr="00746334">
        <w:rPr>
          <w:szCs w:val="24"/>
        </w:rPr>
        <w:t xml:space="preserve">garantuoja </w:t>
      </w:r>
      <w:r>
        <w:rPr>
          <w:szCs w:val="24"/>
        </w:rPr>
        <w:t>jų</w:t>
      </w:r>
      <w:r w:rsidRPr="00746334">
        <w:rPr>
          <w:szCs w:val="24"/>
        </w:rPr>
        <w:t xml:space="preserve"> konfidencialumą ir imasi visų priemonių, kad šie asmenys išvengtų neigiamų pasekmių.</w:t>
      </w:r>
    </w:p>
    <w:p w:rsidR="00B65A26" w:rsidRPr="00441FD3" w:rsidRDefault="00B65A26" w:rsidP="00B65A26">
      <w:pPr>
        <w:pStyle w:val="ListParagraph"/>
        <w:shd w:val="clear" w:color="auto" w:fill="FFFFFF"/>
        <w:tabs>
          <w:tab w:val="left" w:pos="851"/>
          <w:tab w:val="left" w:pos="993"/>
        </w:tabs>
        <w:ind w:left="851"/>
        <w:jc w:val="both"/>
        <w:rPr>
          <w:szCs w:val="24"/>
          <w:highlight w:val="yellow"/>
        </w:rPr>
      </w:pPr>
    </w:p>
    <w:p w:rsidR="00B65A26" w:rsidRPr="00441FD3" w:rsidRDefault="00B65A26" w:rsidP="00B65A26">
      <w:pPr>
        <w:ind w:firstLine="851"/>
        <w:jc w:val="center"/>
        <w:rPr>
          <w:b/>
        </w:rPr>
      </w:pPr>
      <w:r>
        <w:rPr>
          <w:b/>
        </w:rPr>
        <w:t>IV</w:t>
      </w:r>
      <w:r w:rsidRPr="00441FD3">
        <w:rPr>
          <w:b/>
        </w:rPr>
        <w:t xml:space="preserve"> SKYRIUS</w:t>
      </w:r>
    </w:p>
    <w:p w:rsidR="00B65A26" w:rsidRPr="00441FD3" w:rsidRDefault="00B65A26" w:rsidP="00B65A26">
      <w:pPr>
        <w:ind w:firstLine="851"/>
        <w:jc w:val="center"/>
        <w:rPr>
          <w:b/>
        </w:rPr>
      </w:pPr>
      <w:r w:rsidRPr="00441FD3">
        <w:rPr>
          <w:b/>
        </w:rPr>
        <w:t>BAIGIAMOSIOS NUOSTATOS</w:t>
      </w:r>
    </w:p>
    <w:p w:rsidR="00B65A26" w:rsidRPr="00441FD3" w:rsidRDefault="00B65A26" w:rsidP="00B65A26">
      <w:pPr>
        <w:ind w:firstLine="851"/>
        <w:jc w:val="center"/>
        <w:rPr>
          <w:b/>
        </w:rPr>
      </w:pPr>
    </w:p>
    <w:p w:rsidR="00B65A26" w:rsidRDefault="00B65A26" w:rsidP="00B65A26">
      <w:pPr>
        <w:pStyle w:val="Style2"/>
        <w:numPr>
          <w:ilvl w:val="0"/>
          <w:numId w:val="13"/>
        </w:numPr>
        <w:shd w:val="clear" w:color="auto" w:fill="auto"/>
        <w:tabs>
          <w:tab w:val="left" w:pos="993"/>
          <w:tab w:val="left" w:pos="1418"/>
        </w:tabs>
        <w:spacing w:before="0" w:after="0" w:line="276" w:lineRule="auto"/>
        <w:ind w:left="0" w:firstLine="851"/>
        <w:jc w:val="both"/>
        <w:rPr>
          <w:sz w:val="24"/>
          <w:szCs w:val="24"/>
        </w:rPr>
      </w:pPr>
      <w:bookmarkStart w:id="2" w:name="_Hlk79395503"/>
      <w:r w:rsidRPr="007F0435">
        <w:rPr>
          <w:sz w:val="24"/>
          <w:szCs w:val="24"/>
        </w:rPr>
        <w:t xml:space="preserve">Savivaldybės </w:t>
      </w:r>
      <w:r w:rsidRPr="003F3FB9">
        <w:rPr>
          <w:sz w:val="24"/>
          <w:szCs w:val="24"/>
        </w:rPr>
        <w:t>įstaigų</w:t>
      </w:r>
      <w:r w:rsidRPr="003F3FB9" w:rsidDel="003F3FB9">
        <w:rPr>
          <w:sz w:val="24"/>
          <w:szCs w:val="24"/>
        </w:rPr>
        <w:t xml:space="preserve"> </w:t>
      </w:r>
      <w:r>
        <w:rPr>
          <w:sz w:val="24"/>
          <w:szCs w:val="24"/>
        </w:rPr>
        <w:t xml:space="preserve">darbuotojai, kai </w:t>
      </w:r>
      <w:r w:rsidRPr="00441FD3">
        <w:rPr>
          <w:sz w:val="24"/>
          <w:szCs w:val="24"/>
        </w:rPr>
        <w:t xml:space="preserve">darbuotojų elgesio nereglamentuoja </w:t>
      </w:r>
      <w:r w:rsidRPr="00A57581">
        <w:rPr>
          <w:sz w:val="24"/>
          <w:szCs w:val="24"/>
        </w:rPr>
        <w:t xml:space="preserve">Antikorupcinio elgesio </w:t>
      </w:r>
      <w:r>
        <w:rPr>
          <w:sz w:val="24"/>
          <w:szCs w:val="24"/>
        </w:rPr>
        <w:t>taisyklės</w:t>
      </w:r>
      <w:r w:rsidRPr="00441FD3">
        <w:rPr>
          <w:sz w:val="24"/>
          <w:szCs w:val="24"/>
        </w:rPr>
        <w:t>, privalo laikytis kituose teisės aktuose nustatytų etikos reikalavimų ir visuotinai pripažintų dorovės normų.</w:t>
      </w:r>
    </w:p>
    <w:p w:rsidR="00B65A26" w:rsidRDefault="00B65A26" w:rsidP="00B65A26">
      <w:pPr>
        <w:pStyle w:val="Style2"/>
        <w:numPr>
          <w:ilvl w:val="0"/>
          <w:numId w:val="13"/>
        </w:numPr>
        <w:shd w:val="clear" w:color="auto" w:fill="auto"/>
        <w:tabs>
          <w:tab w:val="left" w:pos="993"/>
          <w:tab w:val="left" w:pos="1418"/>
        </w:tabs>
        <w:spacing w:before="0" w:after="0" w:line="276" w:lineRule="auto"/>
        <w:ind w:left="0" w:firstLine="851"/>
        <w:jc w:val="both"/>
        <w:rPr>
          <w:sz w:val="24"/>
          <w:szCs w:val="24"/>
        </w:rPr>
      </w:pPr>
      <w:r w:rsidRPr="00B65A26">
        <w:rPr>
          <w:sz w:val="24"/>
          <w:szCs w:val="24"/>
        </w:rPr>
        <w:t>Antikorupcinio elgesio taisyklės skelbiamos Savivaldybės įstaigų, nepasitvirtinusių antikorupcinio elgesio kodekso (ar taisyklių),  interneto svetainėse.</w:t>
      </w:r>
    </w:p>
    <w:p w:rsidR="00B65A26" w:rsidRDefault="00B65A26">
      <w:pPr>
        <w:suppressAutoHyphens w:val="0"/>
        <w:spacing w:after="160" w:line="259" w:lineRule="auto"/>
        <w:rPr>
          <w:color w:val="000000"/>
          <w:lang w:eastAsia="lt-LT" w:bidi="lt-LT"/>
        </w:rPr>
      </w:pPr>
      <w:r>
        <w:br w:type="page"/>
      </w:r>
    </w:p>
    <w:bookmarkEnd w:id="2"/>
    <w:p w:rsidR="00B65A26" w:rsidRDefault="00B65A26" w:rsidP="00952E86">
      <w:pPr>
        <w:tabs>
          <w:tab w:val="left" w:pos="9540"/>
        </w:tabs>
        <w:ind w:left="5954"/>
        <w:jc w:val="both"/>
      </w:pPr>
      <w:r w:rsidRPr="00B65A26">
        <w:t>Viešųjų įstaigų, kurių savininkė (dalininkė) yra Utenos rajono savivaldybė, antikorupcinio elgesio taisyklių</w:t>
      </w:r>
      <w:r w:rsidR="00952E86">
        <w:t xml:space="preserve"> </w:t>
      </w:r>
      <w:r w:rsidRPr="00B65A26">
        <w:t>priedas</w:t>
      </w:r>
    </w:p>
    <w:p w:rsidR="00B65A26" w:rsidRDefault="00B65A26" w:rsidP="6979BB2B">
      <w:pPr>
        <w:tabs>
          <w:tab w:val="left" w:pos="9540"/>
        </w:tabs>
        <w:ind w:left="5670"/>
        <w:jc w:val="both"/>
      </w:pPr>
    </w:p>
    <w:p w:rsidR="00B65A26" w:rsidRPr="00D43472" w:rsidRDefault="00B65A26" w:rsidP="002C239D">
      <w:pPr>
        <w:jc w:val="center"/>
        <w:rPr>
          <w:rFonts w:eastAsia="SimSun"/>
          <w:b/>
          <w:bCs/>
          <w:kern w:val="1"/>
          <w:lang w:eastAsia="hi-IN" w:bidi="hi-IN"/>
        </w:rPr>
      </w:pPr>
    </w:p>
    <w:p w:rsidR="00B65A26" w:rsidRPr="00D43472" w:rsidRDefault="00B65A26" w:rsidP="00952E86">
      <w:pPr>
        <w:spacing w:line="276" w:lineRule="auto"/>
        <w:ind w:firstLine="851"/>
        <w:jc w:val="center"/>
        <w:rPr>
          <w:rFonts w:eastAsia="SimSun"/>
          <w:b/>
          <w:bCs/>
          <w:kern w:val="1"/>
          <w:lang w:eastAsia="hi-IN" w:bidi="hi-IN"/>
        </w:rPr>
      </w:pPr>
      <w:r w:rsidRPr="00D43472">
        <w:rPr>
          <w:rFonts w:eastAsia="SimSun"/>
          <w:b/>
          <w:bCs/>
          <w:kern w:val="1"/>
          <w:lang w:eastAsia="hi-IN" w:bidi="hi-IN"/>
        </w:rPr>
        <w:t>PAVYZDINIAI GALIMOS KORUPCINIO POBŪDŽIO RIZIKOS ATVEJAI IR DARBUOTOJŲ VEIKSMAI SU JAIS SUSIDŪRUS</w:t>
      </w:r>
    </w:p>
    <w:p w:rsidR="00B65A26" w:rsidRPr="00D43472" w:rsidRDefault="00B65A26" w:rsidP="00952E86">
      <w:pPr>
        <w:spacing w:line="276" w:lineRule="auto"/>
        <w:ind w:firstLine="851"/>
        <w:jc w:val="both"/>
        <w:rPr>
          <w:rFonts w:eastAsia="SimSun"/>
          <w:b/>
          <w:bCs/>
          <w:kern w:val="1"/>
          <w:lang w:eastAsia="hi-IN" w:bidi="hi-IN"/>
        </w:rPr>
      </w:pPr>
    </w:p>
    <w:p w:rsidR="00B65A26" w:rsidRDefault="00B65A26" w:rsidP="00952E86">
      <w:pPr>
        <w:spacing w:line="276" w:lineRule="auto"/>
        <w:ind w:firstLine="851"/>
        <w:jc w:val="both"/>
        <w:rPr>
          <w:bCs/>
        </w:rPr>
      </w:pPr>
      <w:r w:rsidRPr="00D43472">
        <w:rPr>
          <w:bCs/>
        </w:rPr>
        <w:t xml:space="preserve">Siekiant padėti viešųjų įstaigų, kurių savininkė (dalininkė) yra Utenos rajono savivaldybė </w:t>
      </w:r>
      <w:r w:rsidR="005F3D6C" w:rsidRPr="005F3D6C">
        <w:rPr>
          <w:bCs/>
        </w:rPr>
        <w:t>(toliau – Savivaldybės įstaigos)</w:t>
      </w:r>
      <w:r w:rsidR="005F3D6C">
        <w:rPr>
          <w:bCs/>
        </w:rPr>
        <w:t xml:space="preserve"> </w:t>
      </w:r>
      <w:r w:rsidRPr="00D43472">
        <w:rPr>
          <w:bCs/>
        </w:rPr>
        <w:t>ir kurios nėra pasitvirtinusios antikorupcinio elgesio kodekso (ar taisyklių) darbuotojams identifikuoti situacijas, kurioms esant gali kilti korupcinio pobūdžio rizikos, vykdant jiems priskirtas funkcijas</w:t>
      </w:r>
      <w:r w:rsidR="005F3D6C">
        <w:rPr>
          <w:bCs/>
        </w:rPr>
        <w:t>,</w:t>
      </w:r>
      <w:r w:rsidRPr="00D43472">
        <w:rPr>
          <w:bCs/>
        </w:rPr>
        <w:t xml:space="preserve"> ir pateikti informaciją apie tokiais atvejais būtinus atlikti veiksmus, pateikiamos pavyzdinės hipotetinės situacijos. Pažymėtina, kad kiekviena įstaigos veikloje galinti kilti situacija yra unikali, skirtinga, todėl turėtų būti vertinama individualiai.</w:t>
      </w:r>
    </w:p>
    <w:p w:rsidR="0032538A" w:rsidRDefault="0032538A" w:rsidP="00952E86">
      <w:pPr>
        <w:spacing w:line="276" w:lineRule="auto"/>
        <w:ind w:firstLine="851"/>
        <w:jc w:val="both"/>
        <w:rPr>
          <w:bCs/>
        </w:rPr>
      </w:pPr>
      <w:r>
        <w:rPr>
          <w:bCs/>
        </w:rPr>
        <w:tab/>
      </w:r>
    </w:p>
    <w:p w:rsidR="0032538A" w:rsidRDefault="0032538A" w:rsidP="00952E86">
      <w:pPr>
        <w:pStyle w:val="ListParagraph"/>
        <w:numPr>
          <w:ilvl w:val="0"/>
          <w:numId w:val="15"/>
        </w:numPr>
        <w:tabs>
          <w:tab w:val="left" w:pos="1134"/>
        </w:tabs>
        <w:ind w:left="0" w:firstLine="851"/>
        <w:jc w:val="both"/>
        <w:rPr>
          <w:rFonts w:eastAsia="SimSun"/>
          <w:bCs/>
          <w:kern w:val="1"/>
          <w:lang w:eastAsia="hi-IN" w:bidi="hi-IN"/>
        </w:rPr>
      </w:pPr>
      <w:r w:rsidRPr="0032538A">
        <w:rPr>
          <w:rFonts w:eastAsia="SimSun"/>
          <w:b/>
          <w:bCs/>
          <w:kern w:val="1"/>
          <w:lang w:eastAsia="hi-IN" w:bidi="hi-IN"/>
        </w:rPr>
        <w:t>Dalyvaujant viešųjų pirkimų procese (procedūrose)</w:t>
      </w:r>
      <w:r w:rsidR="000D48D3">
        <w:rPr>
          <w:rFonts w:eastAsia="SimSun"/>
          <w:b/>
          <w:bCs/>
          <w:kern w:val="1"/>
          <w:lang w:eastAsia="hi-IN" w:bidi="hi-IN"/>
        </w:rPr>
        <w:t xml:space="preserve"> </w:t>
      </w:r>
      <w:r w:rsidR="000D48D3" w:rsidRPr="000D48D3">
        <w:rPr>
          <w:rFonts w:eastAsia="SimSun"/>
          <w:bCs/>
          <w:kern w:val="1"/>
          <w:lang w:eastAsia="hi-IN" w:bidi="hi-IN"/>
        </w:rPr>
        <w:t>(toliau – pavyzdys Nr. 1).</w:t>
      </w:r>
    </w:p>
    <w:p w:rsidR="00A83001" w:rsidRDefault="00A83001" w:rsidP="00952E86">
      <w:pPr>
        <w:pStyle w:val="ListParagraph"/>
        <w:ind w:left="0" w:firstLine="851"/>
        <w:jc w:val="both"/>
        <w:rPr>
          <w:rFonts w:eastAsia="SimSun"/>
          <w:bCs/>
          <w:kern w:val="1"/>
          <w:lang w:eastAsia="hi-IN" w:bidi="hi-IN"/>
        </w:rPr>
      </w:pPr>
    </w:p>
    <w:p w:rsidR="0032538A" w:rsidRDefault="0032538A" w:rsidP="00952E86">
      <w:pPr>
        <w:pStyle w:val="ListParagraph"/>
        <w:ind w:left="0" w:firstLine="851"/>
        <w:jc w:val="both"/>
        <w:rPr>
          <w:rFonts w:eastAsia="SimSun"/>
          <w:bCs/>
          <w:kern w:val="1"/>
          <w:lang w:eastAsia="hi-IN" w:bidi="hi-IN"/>
        </w:rPr>
      </w:pPr>
      <w:r w:rsidRPr="0032538A">
        <w:rPr>
          <w:rFonts w:eastAsia="SimSun"/>
          <w:bCs/>
          <w:kern w:val="1"/>
          <w:lang w:eastAsia="hi-IN" w:bidi="hi-IN"/>
        </w:rPr>
        <w:t xml:space="preserve">Jeigu Jūsų vykdomos </w:t>
      </w:r>
      <w:r w:rsidR="00064C46">
        <w:rPr>
          <w:rFonts w:eastAsia="SimSun"/>
          <w:bCs/>
          <w:kern w:val="1"/>
          <w:lang w:eastAsia="hi-IN" w:bidi="hi-IN"/>
        </w:rPr>
        <w:t>darbinės</w:t>
      </w:r>
      <w:r w:rsidRPr="0032538A">
        <w:rPr>
          <w:rFonts w:eastAsia="SimSun"/>
          <w:bCs/>
          <w:kern w:val="1"/>
          <w:lang w:eastAsia="hi-IN" w:bidi="hi-IN"/>
        </w:rPr>
        <w:t xml:space="preserve"> funkcijos susijusios su viešųjų pirkimų procedūromis</w:t>
      </w:r>
      <w:r>
        <w:rPr>
          <w:rFonts w:eastAsia="SimSun"/>
          <w:bCs/>
          <w:kern w:val="1"/>
          <w:lang w:eastAsia="hi-IN" w:bidi="hi-IN"/>
        </w:rPr>
        <w:t xml:space="preserve"> ir Jūs iš viešųjų pirkimų dalyvio atstovo </w:t>
      </w:r>
      <w:r w:rsidRPr="0032538A">
        <w:rPr>
          <w:rFonts w:eastAsia="SimSun"/>
          <w:bCs/>
          <w:kern w:val="1"/>
          <w:lang w:eastAsia="hi-IN" w:bidi="hi-IN"/>
        </w:rPr>
        <w:t>ar per su viešųjų pirkimų dalyviu susijusius kitus asmenis</w:t>
      </w:r>
      <w:r>
        <w:rPr>
          <w:rFonts w:eastAsia="SimSun"/>
          <w:bCs/>
          <w:kern w:val="1"/>
          <w:lang w:eastAsia="hi-IN" w:bidi="hi-IN"/>
        </w:rPr>
        <w:t xml:space="preserve"> (</w:t>
      </w:r>
      <w:r w:rsidR="00064C46">
        <w:rPr>
          <w:rFonts w:eastAsia="SimSun"/>
          <w:bCs/>
          <w:kern w:val="1"/>
          <w:lang w:eastAsia="hi-IN" w:bidi="hi-IN"/>
        </w:rPr>
        <w:t xml:space="preserve">giminaičius, </w:t>
      </w:r>
      <w:r>
        <w:rPr>
          <w:rFonts w:eastAsia="SimSun"/>
          <w:bCs/>
          <w:kern w:val="1"/>
          <w:lang w:eastAsia="hi-IN" w:bidi="hi-IN"/>
        </w:rPr>
        <w:t>draug</w:t>
      </w:r>
      <w:r w:rsidR="00064C46">
        <w:rPr>
          <w:rFonts w:eastAsia="SimSun"/>
          <w:bCs/>
          <w:kern w:val="1"/>
          <w:lang w:eastAsia="hi-IN" w:bidi="hi-IN"/>
        </w:rPr>
        <w:t>us</w:t>
      </w:r>
      <w:r>
        <w:rPr>
          <w:rFonts w:eastAsia="SimSun"/>
          <w:bCs/>
          <w:kern w:val="1"/>
          <w:lang w:eastAsia="hi-IN" w:bidi="hi-IN"/>
        </w:rPr>
        <w:t xml:space="preserve"> ir t.t.) </w:t>
      </w:r>
      <w:r w:rsidRPr="0032538A">
        <w:rPr>
          <w:rFonts w:eastAsia="SimSun"/>
          <w:bCs/>
          <w:kern w:val="1"/>
          <w:lang w:eastAsia="hi-IN" w:bidi="hi-IN"/>
        </w:rPr>
        <w:t>gausite tiesioginį pasiūlymą arba užuominą</w:t>
      </w:r>
      <w:r>
        <w:rPr>
          <w:rFonts w:eastAsia="SimSun"/>
          <w:bCs/>
          <w:kern w:val="1"/>
          <w:lang w:eastAsia="hi-IN" w:bidi="hi-IN"/>
        </w:rPr>
        <w:t>:</w:t>
      </w:r>
    </w:p>
    <w:p w:rsidR="0032538A" w:rsidRDefault="0032538A" w:rsidP="00952E86">
      <w:pPr>
        <w:pStyle w:val="ListParagraph"/>
        <w:ind w:left="0" w:firstLine="851"/>
        <w:jc w:val="both"/>
        <w:rPr>
          <w:rFonts w:eastAsia="SimSun"/>
          <w:bCs/>
          <w:kern w:val="1"/>
          <w:lang w:eastAsia="hi-IN" w:bidi="hi-IN"/>
        </w:rPr>
      </w:pPr>
      <w:r w:rsidRPr="0032538A">
        <w:rPr>
          <w:rFonts w:eastAsia="SimSun"/>
          <w:bCs/>
          <w:kern w:val="1"/>
          <w:lang w:eastAsia="hi-IN" w:bidi="hi-IN"/>
        </w:rPr>
        <w:t>–</w:t>
      </w:r>
      <w:r>
        <w:rPr>
          <w:rFonts w:eastAsia="SimSun"/>
          <w:bCs/>
          <w:kern w:val="1"/>
          <w:lang w:eastAsia="hi-IN" w:bidi="hi-IN"/>
        </w:rPr>
        <w:t xml:space="preserve"> dėl </w:t>
      </w:r>
      <w:r w:rsidRPr="0032538A">
        <w:rPr>
          <w:rFonts w:eastAsia="SimSun"/>
          <w:bCs/>
          <w:kern w:val="1"/>
          <w:lang w:eastAsia="hi-IN" w:bidi="hi-IN"/>
        </w:rPr>
        <w:t>galimybės gauti piniginį atlygį už tam tikrų veiksmų atlikimą ar neatlikimą</w:t>
      </w:r>
      <w:r>
        <w:rPr>
          <w:rFonts w:eastAsia="SimSun"/>
          <w:bCs/>
          <w:kern w:val="1"/>
          <w:lang w:eastAsia="hi-IN" w:bidi="hi-IN"/>
        </w:rPr>
        <w:t>;</w:t>
      </w:r>
    </w:p>
    <w:p w:rsidR="0032538A" w:rsidRDefault="0032538A" w:rsidP="00952E86">
      <w:pPr>
        <w:pStyle w:val="ListParagraph"/>
        <w:ind w:left="0" w:firstLine="851"/>
        <w:jc w:val="both"/>
        <w:rPr>
          <w:rFonts w:eastAsia="SimSun"/>
          <w:bCs/>
          <w:kern w:val="1"/>
          <w:lang w:eastAsia="hi-IN" w:bidi="hi-IN"/>
        </w:rPr>
      </w:pPr>
      <w:r w:rsidRPr="0032538A">
        <w:rPr>
          <w:rFonts w:eastAsia="SimSun"/>
          <w:bCs/>
          <w:kern w:val="1"/>
          <w:lang w:eastAsia="hi-IN" w:bidi="hi-IN"/>
        </w:rPr>
        <w:t>–</w:t>
      </w:r>
      <w:r w:rsidRPr="0032538A">
        <w:rPr>
          <w:rFonts w:eastAsia="SimSun"/>
          <w:bCs/>
          <w:kern w:val="1"/>
          <w:szCs w:val="24"/>
          <w:lang w:eastAsia="hi-IN" w:bidi="hi-IN"/>
        </w:rPr>
        <w:t xml:space="preserve"> </w:t>
      </w:r>
      <w:r w:rsidRPr="0032538A">
        <w:rPr>
          <w:rFonts w:eastAsia="SimSun"/>
          <w:bCs/>
          <w:kern w:val="1"/>
          <w:lang w:eastAsia="hi-IN" w:bidi="hi-IN"/>
        </w:rPr>
        <w:t>dėl galimybės</w:t>
      </w:r>
      <w:r>
        <w:rPr>
          <w:rFonts w:eastAsia="SimSun"/>
          <w:bCs/>
          <w:kern w:val="1"/>
          <w:lang w:eastAsia="hi-IN" w:bidi="hi-IN"/>
        </w:rPr>
        <w:t xml:space="preserve"> </w:t>
      </w:r>
      <w:r w:rsidRPr="0032538A">
        <w:rPr>
          <w:rFonts w:eastAsia="SimSun"/>
          <w:bCs/>
          <w:kern w:val="1"/>
          <w:lang w:eastAsia="hi-IN" w:bidi="hi-IN"/>
        </w:rPr>
        <w:t>pasinaudoti tam tikromis paslaugomis nemokamai arba su nuolaida Jums</w:t>
      </w:r>
      <w:r>
        <w:rPr>
          <w:rFonts w:eastAsia="SimSun"/>
          <w:bCs/>
          <w:kern w:val="1"/>
          <w:lang w:eastAsia="hi-IN" w:bidi="hi-IN"/>
        </w:rPr>
        <w:t xml:space="preserve"> arba Jūsų šeimos nariams;</w:t>
      </w:r>
    </w:p>
    <w:p w:rsidR="0032538A" w:rsidRDefault="0032538A" w:rsidP="00952E86">
      <w:pPr>
        <w:pStyle w:val="ListParagraph"/>
        <w:ind w:left="0" w:firstLine="851"/>
        <w:jc w:val="both"/>
        <w:rPr>
          <w:rFonts w:eastAsia="SimSun"/>
          <w:bCs/>
          <w:kern w:val="1"/>
          <w:lang w:eastAsia="hi-IN" w:bidi="hi-IN"/>
        </w:rPr>
      </w:pPr>
      <w:r w:rsidRPr="0032538A">
        <w:rPr>
          <w:rFonts w:eastAsia="SimSun"/>
          <w:bCs/>
          <w:kern w:val="1"/>
          <w:lang w:eastAsia="hi-IN" w:bidi="hi-IN"/>
        </w:rPr>
        <w:t>–</w:t>
      </w:r>
      <w:r w:rsidRPr="0032538A">
        <w:rPr>
          <w:rFonts w:ascii="LiberationSerif" w:eastAsiaTheme="minorHAnsi" w:hAnsi="LiberationSerif" w:cs="LiberationSerif"/>
          <w:szCs w:val="24"/>
        </w:rPr>
        <w:t xml:space="preserve"> </w:t>
      </w:r>
      <w:r w:rsidRPr="0032538A">
        <w:rPr>
          <w:rFonts w:eastAsia="SimSun"/>
          <w:bCs/>
          <w:kern w:val="1"/>
          <w:lang w:eastAsia="hi-IN" w:bidi="hi-IN"/>
        </w:rPr>
        <w:t>dėl kažkokių Jūsų patirtų arba planuojamų patirti išlaidų kompensavimo Jums ar</w:t>
      </w:r>
      <w:r w:rsidRPr="0032538A">
        <w:rPr>
          <w:rFonts w:eastAsia="SimSun"/>
          <w:bCs/>
          <w:kern w:val="1"/>
          <w:szCs w:val="24"/>
          <w:lang w:eastAsia="hi-IN" w:bidi="hi-IN"/>
        </w:rPr>
        <w:t xml:space="preserve"> </w:t>
      </w:r>
      <w:r w:rsidRPr="0032538A">
        <w:rPr>
          <w:rFonts w:eastAsia="SimSun"/>
          <w:bCs/>
          <w:kern w:val="1"/>
          <w:lang w:eastAsia="hi-IN" w:bidi="hi-IN"/>
        </w:rPr>
        <w:t>Jūsų šeimos nariams;</w:t>
      </w:r>
    </w:p>
    <w:p w:rsidR="0032538A" w:rsidRDefault="0032538A" w:rsidP="00952E86">
      <w:pPr>
        <w:pStyle w:val="ListParagraph"/>
        <w:ind w:left="0" w:firstLine="851"/>
        <w:jc w:val="both"/>
        <w:rPr>
          <w:rFonts w:eastAsia="SimSun"/>
          <w:bCs/>
          <w:kern w:val="1"/>
          <w:lang w:eastAsia="hi-IN" w:bidi="hi-IN"/>
        </w:rPr>
      </w:pPr>
      <w:r w:rsidRPr="0032538A">
        <w:rPr>
          <w:rFonts w:eastAsia="SimSun"/>
          <w:bCs/>
          <w:kern w:val="1"/>
          <w:lang w:eastAsia="hi-IN" w:bidi="hi-IN"/>
        </w:rPr>
        <w:t>–</w:t>
      </w:r>
      <w:r w:rsidRPr="0032538A">
        <w:rPr>
          <w:rFonts w:ascii="LiberationSerif" w:eastAsiaTheme="minorHAnsi" w:hAnsi="LiberationSerif" w:cs="LiberationSerif"/>
          <w:szCs w:val="24"/>
        </w:rPr>
        <w:t xml:space="preserve"> </w:t>
      </w:r>
      <w:r w:rsidRPr="0032538A">
        <w:rPr>
          <w:rFonts w:eastAsia="SimSun"/>
          <w:bCs/>
          <w:kern w:val="1"/>
          <w:lang w:eastAsia="hi-IN" w:bidi="hi-IN"/>
        </w:rPr>
        <w:t>dėl galimybės ateityje įsidarbinti viešųjų pirkimų dalyvyje arba su juo susijusiuose</w:t>
      </w:r>
      <w:r>
        <w:rPr>
          <w:rFonts w:eastAsia="SimSun"/>
          <w:bCs/>
          <w:kern w:val="1"/>
          <w:lang w:eastAsia="hi-IN" w:bidi="hi-IN"/>
        </w:rPr>
        <w:t xml:space="preserve"> </w:t>
      </w:r>
      <w:r w:rsidR="0069430A">
        <w:rPr>
          <w:rFonts w:eastAsia="SimSun"/>
          <w:bCs/>
          <w:kern w:val="1"/>
          <w:lang w:eastAsia="hi-IN" w:bidi="hi-IN"/>
        </w:rPr>
        <w:t xml:space="preserve">juridiniuose </w:t>
      </w:r>
      <w:r w:rsidR="0069430A" w:rsidRPr="0069430A">
        <w:rPr>
          <w:rFonts w:eastAsia="SimSun"/>
          <w:bCs/>
          <w:kern w:val="1"/>
          <w:lang w:eastAsia="hi-IN" w:bidi="hi-IN"/>
        </w:rPr>
        <w:t>asmenyse Jums arba Jūsų šeimos nariams</w:t>
      </w:r>
      <w:r w:rsidR="0069430A">
        <w:rPr>
          <w:rFonts w:eastAsia="SimSun"/>
          <w:bCs/>
          <w:kern w:val="1"/>
          <w:lang w:eastAsia="hi-IN" w:bidi="hi-IN"/>
        </w:rPr>
        <w:t>;</w:t>
      </w:r>
    </w:p>
    <w:p w:rsidR="0032538A" w:rsidRDefault="0032538A" w:rsidP="00952E86">
      <w:pPr>
        <w:pStyle w:val="ListParagraph"/>
        <w:ind w:left="0" w:firstLine="851"/>
        <w:jc w:val="both"/>
        <w:rPr>
          <w:rFonts w:eastAsia="SimSun"/>
          <w:bCs/>
          <w:kern w:val="1"/>
          <w:lang w:eastAsia="hi-IN" w:bidi="hi-IN"/>
        </w:rPr>
      </w:pPr>
      <w:r w:rsidRPr="0032538A">
        <w:rPr>
          <w:rFonts w:eastAsia="SimSun"/>
          <w:bCs/>
          <w:kern w:val="1"/>
          <w:lang w:eastAsia="hi-IN" w:bidi="hi-IN"/>
        </w:rPr>
        <w:t>–</w:t>
      </w:r>
      <w:r w:rsidR="0069430A" w:rsidRPr="0069430A">
        <w:rPr>
          <w:rFonts w:ascii="LiberationSerif" w:eastAsiaTheme="minorHAnsi" w:hAnsi="LiberationSerif" w:cs="LiberationSerif"/>
          <w:szCs w:val="24"/>
        </w:rPr>
        <w:t xml:space="preserve"> </w:t>
      </w:r>
      <w:r w:rsidR="0069430A" w:rsidRPr="0069430A">
        <w:rPr>
          <w:rFonts w:eastAsia="SimSun"/>
          <w:bCs/>
          <w:kern w:val="1"/>
          <w:lang w:eastAsia="hi-IN" w:bidi="hi-IN"/>
        </w:rPr>
        <w:t>dėl kažkokios kitos naudos gavimo Jums arba Jūsų šeimos nariams</w:t>
      </w:r>
      <w:r w:rsidR="0069430A">
        <w:rPr>
          <w:rFonts w:eastAsia="SimSun"/>
          <w:bCs/>
          <w:kern w:val="1"/>
          <w:lang w:eastAsia="hi-IN" w:bidi="hi-IN"/>
        </w:rPr>
        <w:t>,</w:t>
      </w:r>
    </w:p>
    <w:p w:rsidR="0069430A" w:rsidRDefault="0069430A" w:rsidP="00952E86">
      <w:pPr>
        <w:pStyle w:val="ListParagraph"/>
        <w:ind w:left="0" w:firstLine="851"/>
        <w:jc w:val="both"/>
        <w:rPr>
          <w:rFonts w:eastAsia="SimSun"/>
          <w:bCs/>
          <w:kern w:val="1"/>
          <w:lang w:eastAsia="hi-IN" w:bidi="hi-IN"/>
        </w:rPr>
      </w:pPr>
      <w:r>
        <w:rPr>
          <w:rFonts w:eastAsia="SimSun"/>
          <w:bCs/>
          <w:kern w:val="1"/>
          <w:lang w:eastAsia="hi-IN" w:bidi="hi-IN"/>
        </w:rPr>
        <w:t xml:space="preserve">PAAIŠKINKITE </w:t>
      </w:r>
      <w:r w:rsidRPr="0069430A">
        <w:rPr>
          <w:rFonts w:eastAsia="SimSun"/>
          <w:bCs/>
          <w:kern w:val="1"/>
          <w:lang w:eastAsia="hi-IN" w:bidi="hi-IN"/>
        </w:rPr>
        <w:t>Jums vieną iš aukščiau minėtų pasiūlymų pateikusiam asmeniui</w:t>
      </w:r>
      <w:r>
        <w:rPr>
          <w:rFonts w:eastAsia="SimSun"/>
          <w:bCs/>
          <w:kern w:val="1"/>
          <w:lang w:eastAsia="hi-IN" w:bidi="hi-IN"/>
        </w:rPr>
        <w:t xml:space="preserve">, kad tokio </w:t>
      </w:r>
      <w:r w:rsidRPr="0069430A">
        <w:rPr>
          <w:rFonts w:eastAsia="SimSun"/>
          <w:bCs/>
          <w:kern w:val="1"/>
          <w:lang w:eastAsia="hi-IN" w:bidi="hi-IN"/>
        </w:rPr>
        <w:t>jo pasiūlymo negalite priimti, kadangi tai nesuderinama su Jums darbdavio nustatytais elgesio</w:t>
      </w:r>
      <w:r>
        <w:rPr>
          <w:rFonts w:eastAsia="SimSun"/>
          <w:bCs/>
          <w:kern w:val="1"/>
          <w:lang w:eastAsia="hi-IN" w:bidi="hi-IN"/>
        </w:rPr>
        <w:t xml:space="preserve"> standartais. ĮSPĖKITE </w:t>
      </w:r>
      <w:r w:rsidRPr="0069430A">
        <w:rPr>
          <w:rFonts w:eastAsia="SimSun"/>
          <w:bCs/>
          <w:kern w:val="1"/>
          <w:lang w:eastAsia="hi-IN" w:bidi="hi-IN"/>
        </w:rPr>
        <w:t>minėtą asmenį, kad toks jo elgesys gali būti palaikytas korupcinio pobūdžio</w:t>
      </w:r>
      <w:r>
        <w:rPr>
          <w:rFonts w:eastAsia="SimSun"/>
          <w:bCs/>
          <w:kern w:val="1"/>
          <w:lang w:eastAsia="hi-IN" w:bidi="hi-IN"/>
        </w:rPr>
        <w:t xml:space="preserve"> nusikalstama veika, dėl kurios jam gali kilti neigiamos pasekmės.</w:t>
      </w:r>
      <w:r w:rsidR="009F6ABE">
        <w:rPr>
          <w:rFonts w:eastAsia="SimSun"/>
          <w:bCs/>
          <w:kern w:val="1"/>
          <w:lang w:eastAsia="hi-IN" w:bidi="hi-IN"/>
        </w:rPr>
        <w:t xml:space="preserve"> PAREIKALAUKITE nedelsiant </w:t>
      </w:r>
      <w:r w:rsidR="009F6ABE" w:rsidRPr="009F6ABE">
        <w:rPr>
          <w:rFonts w:eastAsia="SimSun"/>
          <w:bCs/>
          <w:kern w:val="1"/>
          <w:lang w:eastAsia="hi-IN" w:bidi="hi-IN"/>
        </w:rPr>
        <w:t>nutraukti tokius veiksmus.</w:t>
      </w:r>
      <w:r w:rsidR="009F6ABE">
        <w:rPr>
          <w:rFonts w:eastAsia="SimSun"/>
          <w:bCs/>
          <w:kern w:val="1"/>
          <w:lang w:eastAsia="hi-IN" w:bidi="hi-IN"/>
        </w:rPr>
        <w:t xml:space="preserve"> PAAIŠKINKITE, kad </w:t>
      </w:r>
      <w:r w:rsidR="009F6ABE" w:rsidRPr="009F6ABE">
        <w:rPr>
          <w:rFonts w:eastAsia="SimSun"/>
          <w:bCs/>
          <w:kern w:val="1"/>
          <w:lang w:eastAsia="hi-IN" w:bidi="hi-IN"/>
        </w:rPr>
        <w:t>apie tokį asmens elgesį privalėsite pranešti</w:t>
      </w:r>
      <w:r w:rsidR="009F6ABE">
        <w:rPr>
          <w:rFonts w:eastAsia="SimSun"/>
          <w:bCs/>
          <w:kern w:val="1"/>
          <w:lang w:eastAsia="hi-IN" w:bidi="hi-IN"/>
        </w:rPr>
        <w:t xml:space="preserve"> įstaigos </w:t>
      </w:r>
      <w:r w:rsidR="009F6ABE" w:rsidRPr="009F6ABE">
        <w:rPr>
          <w:rFonts w:eastAsia="SimSun"/>
          <w:bCs/>
          <w:kern w:val="1"/>
          <w:lang w:eastAsia="hi-IN" w:bidi="hi-IN"/>
        </w:rPr>
        <w:t>už korupcijai atsparios aplinkos kūrimą atsakingam asmeniui</w:t>
      </w:r>
      <w:r w:rsidR="009F6ABE">
        <w:rPr>
          <w:rFonts w:eastAsia="SimSun"/>
          <w:bCs/>
          <w:kern w:val="1"/>
          <w:lang w:eastAsia="hi-IN" w:bidi="hi-IN"/>
        </w:rPr>
        <w:t xml:space="preserve"> ir (ar) teisėsaugos įstaigai.</w:t>
      </w:r>
    </w:p>
    <w:p w:rsidR="004D4A2A" w:rsidRDefault="004D4A2A" w:rsidP="00952E86">
      <w:pPr>
        <w:pStyle w:val="ListParagraph"/>
        <w:ind w:left="0" w:firstLine="851"/>
        <w:jc w:val="both"/>
        <w:rPr>
          <w:rFonts w:eastAsia="SimSun"/>
          <w:bCs/>
          <w:kern w:val="1"/>
          <w:lang w:eastAsia="hi-IN" w:bidi="hi-IN"/>
        </w:rPr>
      </w:pPr>
      <w:r>
        <w:rPr>
          <w:rFonts w:eastAsia="SimSun"/>
          <w:bCs/>
          <w:kern w:val="1"/>
          <w:lang w:eastAsia="hi-IN" w:bidi="hi-IN"/>
        </w:rPr>
        <w:t>Apie tokį atvejį, J</w:t>
      </w:r>
      <w:r w:rsidRPr="004D4A2A">
        <w:rPr>
          <w:rFonts w:eastAsia="SimSun"/>
          <w:bCs/>
          <w:kern w:val="1"/>
          <w:lang w:eastAsia="hi-IN" w:bidi="hi-IN"/>
        </w:rPr>
        <w:t>ums priimtinu būdu</w:t>
      </w:r>
      <w:r>
        <w:rPr>
          <w:rFonts w:eastAsia="SimSun"/>
          <w:bCs/>
          <w:kern w:val="1"/>
          <w:lang w:eastAsia="hi-IN" w:bidi="hi-IN"/>
        </w:rPr>
        <w:t>, NEDELSDAMAS INFORMUOKITE įstaigos už korupcijai atsparios aplinkos kūrimą atsakingą asmenį (netgi tuo atveju, jei minėtas asmuo aukščiau nurodytus veiksmus nutraukė</w:t>
      </w:r>
      <w:r w:rsidRPr="000F1567">
        <w:rPr>
          <w:rFonts w:eastAsia="SimSun"/>
          <w:bCs/>
          <w:kern w:val="1"/>
          <w:lang w:eastAsia="hi-IN" w:bidi="hi-IN"/>
        </w:rPr>
        <w:t>)</w:t>
      </w:r>
      <w:r w:rsidR="0093435D" w:rsidRPr="000F1567">
        <w:rPr>
          <w:rFonts w:eastAsia="SimSun"/>
          <w:bCs/>
          <w:kern w:val="1"/>
          <w:lang w:eastAsia="hi-IN" w:bidi="hi-IN"/>
        </w:rPr>
        <w:t xml:space="preserve"> ir tiesioginį vadovą</w:t>
      </w:r>
      <w:r>
        <w:rPr>
          <w:rFonts w:eastAsia="SimSun"/>
          <w:bCs/>
          <w:kern w:val="1"/>
          <w:lang w:eastAsia="hi-IN" w:bidi="hi-IN"/>
        </w:rPr>
        <w:t>.</w:t>
      </w:r>
    </w:p>
    <w:p w:rsidR="00B61E40" w:rsidRDefault="00B61E40" w:rsidP="00952E86">
      <w:pPr>
        <w:pStyle w:val="ListParagraph"/>
        <w:ind w:left="0" w:firstLine="851"/>
        <w:jc w:val="both"/>
        <w:rPr>
          <w:rFonts w:eastAsia="SimSun"/>
          <w:bCs/>
          <w:kern w:val="1"/>
          <w:lang w:eastAsia="hi-IN" w:bidi="hi-IN"/>
        </w:rPr>
      </w:pPr>
      <w:r>
        <w:rPr>
          <w:rFonts w:eastAsia="SimSun"/>
          <w:bCs/>
          <w:kern w:val="1"/>
          <w:lang w:eastAsia="hi-IN" w:bidi="hi-IN"/>
        </w:rPr>
        <w:t xml:space="preserve">ATMINKITE, kad </w:t>
      </w:r>
      <w:r w:rsidRPr="00B61E40">
        <w:rPr>
          <w:rFonts w:eastAsia="SimSun"/>
          <w:bCs/>
          <w:kern w:val="1"/>
          <w:lang w:eastAsia="hi-IN" w:bidi="hi-IN"/>
        </w:rPr>
        <w:t>v</w:t>
      </w:r>
      <w:r w:rsidR="00491990">
        <w:rPr>
          <w:rFonts w:eastAsia="SimSun"/>
          <w:bCs/>
          <w:kern w:val="1"/>
          <w:lang w:eastAsia="hi-IN" w:bidi="hi-IN"/>
        </w:rPr>
        <w:t>iešojo sektoriaus subjekto darbuotojas</w:t>
      </w:r>
      <w:r>
        <w:rPr>
          <w:rFonts w:eastAsia="SimSun"/>
          <w:bCs/>
          <w:kern w:val="1"/>
          <w:lang w:eastAsia="hi-IN" w:bidi="hi-IN"/>
        </w:rPr>
        <w:t xml:space="preserve"> PRIVALO </w:t>
      </w:r>
      <w:r w:rsidRPr="00B61E40">
        <w:rPr>
          <w:rFonts w:eastAsia="SimSun"/>
          <w:bCs/>
          <w:kern w:val="1"/>
          <w:lang w:eastAsia="hi-IN" w:bidi="hi-IN"/>
        </w:rPr>
        <w:t>apie korupc</w:t>
      </w:r>
      <w:r w:rsidR="00491990">
        <w:rPr>
          <w:rFonts w:eastAsia="SimSun"/>
          <w:bCs/>
          <w:kern w:val="1"/>
          <w:lang w:eastAsia="hi-IN" w:bidi="hi-IN"/>
        </w:rPr>
        <w:t>inio pobūdžio nusikalstamą veiką</w:t>
      </w:r>
      <w:r w:rsidRPr="00B61E40">
        <w:rPr>
          <w:rFonts w:eastAsia="SimSun"/>
          <w:bCs/>
          <w:kern w:val="1"/>
          <w:lang w:eastAsia="hi-IN" w:bidi="hi-IN"/>
        </w:rPr>
        <w:t xml:space="preserve"> </w:t>
      </w:r>
      <w:r w:rsidR="00491990">
        <w:rPr>
          <w:rFonts w:eastAsia="SimSun"/>
          <w:bCs/>
          <w:kern w:val="1"/>
          <w:lang w:eastAsia="hi-IN" w:bidi="hi-IN"/>
        </w:rPr>
        <w:t xml:space="preserve">(išskyrus </w:t>
      </w:r>
      <w:r w:rsidR="00491990" w:rsidRPr="00B61E40">
        <w:rPr>
          <w:rFonts w:eastAsia="SimSun"/>
          <w:bCs/>
          <w:kern w:val="1"/>
          <w:lang w:eastAsia="hi-IN" w:bidi="hi-IN"/>
        </w:rPr>
        <w:t xml:space="preserve">korupcinio pobūdžio nusikalstamą veiką, kurią galbūt padarė, daro ar rengiasi </w:t>
      </w:r>
      <w:r w:rsidR="00491990" w:rsidRPr="00064C46">
        <w:rPr>
          <w:rFonts w:eastAsia="SimSun"/>
          <w:bCs/>
          <w:kern w:val="1"/>
          <w:lang w:eastAsia="hi-IN" w:bidi="hi-IN"/>
        </w:rPr>
        <w:t>padaryti jo artimieji giminaičiai ar šeimos nariai)</w:t>
      </w:r>
      <w:r w:rsidR="00491990">
        <w:rPr>
          <w:rFonts w:eastAsia="SimSun"/>
          <w:bCs/>
          <w:kern w:val="1"/>
          <w:lang w:eastAsia="hi-IN" w:bidi="hi-IN"/>
        </w:rPr>
        <w:t xml:space="preserve"> </w:t>
      </w:r>
      <w:r w:rsidRPr="00B61E40">
        <w:rPr>
          <w:rFonts w:eastAsia="SimSun"/>
          <w:bCs/>
          <w:kern w:val="1"/>
          <w:lang w:eastAsia="hi-IN" w:bidi="hi-IN"/>
        </w:rPr>
        <w:t>pranešti teisėsaugos</w:t>
      </w:r>
      <w:r>
        <w:rPr>
          <w:rFonts w:eastAsia="SimSun"/>
          <w:bCs/>
          <w:kern w:val="1"/>
          <w:lang w:eastAsia="hi-IN" w:bidi="hi-IN"/>
        </w:rPr>
        <w:t xml:space="preserve"> </w:t>
      </w:r>
      <w:r w:rsidRPr="00B61E40">
        <w:rPr>
          <w:rFonts w:eastAsia="SimSun"/>
          <w:bCs/>
          <w:kern w:val="1"/>
          <w:lang w:eastAsia="hi-IN" w:bidi="hi-IN"/>
        </w:rPr>
        <w:t>įstaigai,</w:t>
      </w:r>
      <w:r>
        <w:rPr>
          <w:rFonts w:eastAsia="SimSun"/>
          <w:bCs/>
          <w:kern w:val="1"/>
          <w:lang w:eastAsia="hi-IN" w:bidi="hi-IN"/>
        </w:rPr>
        <w:t xml:space="preserve"> jeigu </w:t>
      </w:r>
      <w:r w:rsidRPr="00B61E40">
        <w:rPr>
          <w:rFonts w:eastAsia="SimSun"/>
          <w:bCs/>
          <w:kern w:val="1"/>
          <w:lang w:eastAsia="hi-IN" w:bidi="hi-IN"/>
        </w:rPr>
        <w:t>jis gavo duomenų, leidžiančių pagrįstai manyti, kad buvo padaryta ir (ar) daroma ši</w:t>
      </w:r>
      <w:r>
        <w:rPr>
          <w:rFonts w:eastAsia="SimSun"/>
          <w:bCs/>
          <w:kern w:val="1"/>
          <w:lang w:eastAsia="hi-IN" w:bidi="hi-IN"/>
        </w:rPr>
        <w:t xml:space="preserve"> veika </w:t>
      </w:r>
      <w:r w:rsidRPr="00B61E40">
        <w:rPr>
          <w:rFonts w:eastAsia="SimSun"/>
          <w:bCs/>
          <w:kern w:val="1"/>
          <w:lang w:eastAsia="hi-IN" w:bidi="hi-IN"/>
        </w:rPr>
        <w:t>ir (ar) rengiamasi ją padaryti</w:t>
      </w:r>
      <w:r>
        <w:rPr>
          <w:rFonts w:eastAsia="SimSun"/>
          <w:bCs/>
          <w:kern w:val="1"/>
          <w:lang w:eastAsia="hi-IN" w:bidi="hi-IN"/>
        </w:rPr>
        <w:t>.</w:t>
      </w:r>
    </w:p>
    <w:p w:rsidR="003B0138" w:rsidRDefault="003B0138" w:rsidP="00952E86">
      <w:pPr>
        <w:pStyle w:val="ListParagraph"/>
        <w:ind w:left="0" w:firstLine="851"/>
        <w:jc w:val="both"/>
        <w:rPr>
          <w:rFonts w:eastAsia="SimSun"/>
          <w:bCs/>
          <w:kern w:val="1"/>
          <w:lang w:eastAsia="hi-IN" w:bidi="hi-IN"/>
        </w:rPr>
      </w:pPr>
      <w:r w:rsidRPr="003B0138">
        <w:rPr>
          <w:rFonts w:eastAsia="SimSun"/>
          <w:bCs/>
          <w:kern w:val="1"/>
          <w:lang w:eastAsia="hi-IN" w:bidi="hi-IN"/>
        </w:rPr>
        <w:t>ATMINKITE,</w:t>
      </w:r>
      <w:r w:rsidR="00CE7BF3">
        <w:rPr>
          <w:rFonts w:eastAsia="SimSun"/>
          <w:bCs/>
          <w:kern w:val="1"/>
          <w:lang w:eastAsia="hi-IN" w:bidi="hi-IN"/>
        </w:rPr>
        <w:t xml:space="preserve"> </w:t>
      </w:r>
      <w:r w:rsidR="00CE7BF3" w:rsidRPr="00CE7BF3">
        <w:rPr>
          <w:rFonts w:eastAsia="SimSun"/>
          <w:bCs/>
          <w:kern w:val="1"/>
          <w:lang w:eastAsia="hi-IN" w:bidi="hi-IN"/>
        </w:rPr>
        <w:t>kad net ir niekuo iš pirmo žvilgsnio neįpareigojantis pasiūlymas</w:t>
      </w:r>
      <w:r w:rsidR="00CE7BF3">
        <w:rPr>
          <w:rFonts w:eastAsia="SimSun"/>
          <w:bCs/>
          <w:kern w:val="1"/>
          <w:lang w:eastAsia="hi-IN" w:bidi="hi-IN"/>
        </w:rPr>
        <w:t xml:space="preserve"> </w:t>
      </w:r>
      <w:r w:rsidR="00CE7BF3" w:rsidRPr="00CE7BF3">
        <w:rPr>
          <w:rFonts w:eastAsia="SimSun"/>
          <w:bCs/>
          <w:kern w:val="1"/>
          <w:lang w:eastAsia="hi-IN" w:bidi="hi-IN"/>
        </w:rPr>
        <w:t>(pavyzdžiui, kvietimas į viešųjų pirkimų dalyvio ar su juo susijusių asmenų organizuojamą</w:t>
      </w:r>
      <w:r w:rsidR="00CE7BF3">
        <w:rPr>
          <w:rFonts w:eastAsia="SimSun"/>
          <w:bCs/>
          <w:kern w:val="1"/>
          <w:lang w:eastAsia="hi-IN" w:bidi="hi-IN"/>
        </w:rPr>
        <w:t xml:space="preserve"> </w:t>
      </w:r>
      <w:r w:rsidR="00CE7BF3" w:rsidRPr="00CE7BF3">
        <w:rPr>
          <w:rFonts w:eastAsia="SimSun"/>
          <w:bCs/>
          <w:kern w:val="1"/>
          <w:lang w:eastAsia="hi-IN" w:bidi="hi-IN"/>
        </w:rPr>
        <w:t>laisvalaikio renginį), gali būti tik pretekstas neformalaus ryšio užmezgimui su Jumis, kurio galutinis</w:t>
      </w:r>
      <w:r w:rsidR="00CE7BF3">
        <w:rPr>
          <w:rFonts w:eastAsia="SimSun"/>
          <w:bCs/>
          <w:kern w:val="1"/>
          <w:lang w:eastAsia="hi-IN" w:bidi="hi-IN"/>
        </w:rPr>
        <w:t xml:space="preserve"> </w:t>
      </w:r>
      <w:r w:rsidR="00CE7BF3" w:rsidRPr="00CE7BF3">
        <w:rPr>
          <w:rFonts w:eastAsia="SimSun"/>
          <w:bCs/>
          <w:kern w:val="1"/>
          <w:lang w:eastAsia="hi-IN" w:bidi="hi-IN"/>
        </w:rPr>
        <w:t>tikslas:</w:t>
      </w:r>
    </w:p>
    <w:p w:rsidR="00CE7BF3" w:rsidRDefault="00CE7BF3" w:rsidP="00952E86">
      <w:pPr>
        <w:pStyle w:val="ListParagraph"/>
        <w:ind w:left="0" w:firstLine="851"/>
        <w:jc w:val="both"/>
        <w:rPr>
          <w:rFonts w:eastAsia="SimSun"/>
          <w:bCs/>
          <w:kern w:val="1"/>
          <w:lang w:eastAsia="hi-IN" w:bidi="hi-IN"/>
        </w:rPr>
      </w:pPr>
      <w:r w:rsidRPr="00CE7BF3">
        <w:rPr>
          <w:rFonts w:eastAsia="SimSun"/>
          <w:bCs/>
          <w:kern w:val="1"/>
          <w:lang w:eastAsia="hi-IN" w:bidi="hi-IN"/>
        </w:rPr>
        <w:t xml:space="preserve">– Jūsų valdomos riboto prieinamumo </w:t>
      </w:r>
      <w:r w:rsidRPr="008A1489">
        <w:rPr>
          <w:rFonts w:eastAsia="SimSun"/>
          <w:bCs/>
          <w:kern w:val="1"/>
          <w:lang w:eastAsia="hi-IN" w:bidi="hi-IN"/>
        </w:rPr>
        <w:t>informacijos</w:t>
      </w:r>
      <w:r w:rsidRPr="00CE7BF3">
        <w:rPr>
          <w:rFonts w:eastAsia="SimSun"/>
          <w:bCs/>
          <w:kern w:val="1"/>
          <w:lang w:eastAsia="hi-IN" w:bidi="hi-IN"/>
        </w:rPr>
        <w:t xml:space="preserve"> gavimas</w:t>
      </w:r>
      <w:r>
        <w:rPr>
          <w:rFonts w:eastAsia="SimSun"/>
          <w:bCs/>
          <w:kern w:val="1"/>
          <w:lang w:eastAsia="hi-IN" w:bidi="hi-IN"/>
        </w:rPr>
        <w:t>, siekiant įgyti konkurencinį pranašumą prieš kitus Jūsų atstovaujamos įstaigos viešuosiuose pirkimuose dalyvaujančius subjektus;</w:t>
      </w:r>
    </w:p>
    <w:p w:rsidR="00CE7BF3" w:rsidRDefault="00CE7BF3" w:rsidP="00952E86">
      <w:pPr>
        <w:pStyle w:val="ListParagraph"/>
        <w:ind w:left="0" w:firstLine="851"/>
        <w:jc w:val="both"/>
        <w:rPr>
          <w:rFonts w:eastAsia="SimSun"/>
          <w:bCs/>
          <w:kern w:val="1"/>
          <w:lang w:eastAsia="hi-IN" w:bidi="hi-IN"/>
        </w:rPr>
      </w:pPr>
      <w:r w:rsidRPr="00CE7BF3">
        <w:rPr>
          <w:rFonts w:eastAsia="SimSun"/>
          <w:bCs/>
          <w:kern w:val="1"/>
          <w:lang w:eastAsia="hi-IN" w:bidi="hi-IN"/>
        </w:rPr>
        <w:t>– įgyti Jūsų palankumą / paveikti Jus, kad priimdamas sprendimus, susijusius su Jūsų</w:t>
      </w:r>
      <w:r>
        <w:rPr>
          <w:rFonts w:eastAsia="SimSun"/>
          <w:bCs/>
          <w:kern w:val="1"/>
          <w:lang w:eastAsia="hi-IN" w:bidi="hi-IN"/>
        </w:rPr>
        <w:t xml:space="preserve"> atstovaujamos įstaigos </w:t>
      </w:r>
      <w:r w:rsidRPr="00CE7BF3">
        <w:rPr>
          <w:rFonts w:eastAsia="SimSun"/>
          <w:bCs/>
          <w:kern w:val="1"/>
          <w:lang w:eastAsia="hi-IN" w:bidi="hi-IN"/>
        </w:rPr>
        <w:t>viešaisiais pirkimais, būtumėte išskirtinai palankus šiam viešųjų pirkimų dalyviui arba</w:t>
      </w:r>
      <w:r>
        <w:rPr>
          <w:rFonts w:eastAsia="SimSun"/>
          <w:bCs/>
          <w:kern w:val="1"/>
          <w:lang w:eastAsia="hi-IN" w:bidi="hi-IN"/>
        </w:rPr>
        <w:t xml:space="preserve"> </w:t>
      </w:r>
      <w:r w:rsidRPr="00CE7BF3">
        <w:rPr>
          <w:rFonts w:eastAsia="SimSun"/>
          <w:bCs/>
          <w:kern w:val="1"/>
          <w:lang w:eastAsia="hi-IN" w:bidi="hi-IN"/>
        </w:rPr>
        <w:t>išskirtinai nepalankus šio viešųjų pirkimų dalyvio konkurentams</w:t>
      </w:r>
      <w:r>
        <w:rPr>
          <w:rFonts w:eastAsia="SimSun"/>
          <w:bCs/>
          <w:kern w:val="1"/>
          <w:lang w:eastAsia="hi-IN" w:bidi="hi-IN"/>
        </w:rPr>
        <w:t>;</w:t>
      </w:r>
    </w:p>
    <w:p w:rsidR="00CE7BF3" w:rsidRDefault="00CE7BF3" w:rsidP="00952E86">
      <w:pPr>
        <w:pStyle w:val="ListParagraph"/>
        <w:ind w:left="0" w:firstLine="851"/>
        <w:jc w:val="both"/>
        <w:rPr>
          <w:rFonts w:eastAsia="SimSun"/>
          <w:bCs/>
          <w:kern w:val="1"/>
          <w:lang w:eastAsia="hi-IN" w:bidi="hi-IN"/>
        </w:rPr>
      </w:pPr>
      <w:r w:rsidRPr="00CE7BF3">
        <w:rPr>
          <w:rFonts w:eastAsia="SimSun"/>
          <w:bCs/>
          <w:kern w:val="1"/>
          <w:lang w:eastAsia="hi-IN" w:bidi="hi-IN"/>
        </w:rPr>
        <w:t xml:space="preserve">– surinkti galinčią </w:t>
      </w:r>
      <w:r w:rsidR="00FF3C1E" w:rsidRPr="00CE7BF3">
        <w:rPr>
          <w:rFonts w:eastAsia="SimSun"/>
          <w:bCs/>
          <w:kern w:val="1"/>
          <w:lang w:eastAsia="hi-IN" w:bidi="hi-IN"/>
        </w:rPr>
        <w:t xml:space="preserve">Jus </w:t>
      </w:r>
      <w:r w:rsidRPr="00CE7BF3">
        <w:rPr>
          <w:rFonts w:eastAsia="SimSun"/>
          <w:bCs/>
          <w:kern w:val="1"/>
          <w:lang w:eastAsia="hi-IN" w:bidi="hi-IN"/>
        </w:rPr>
        <w:t>kompromituoti informaciją, kad vėliau galima būtų priversti</w:t>
      </w:r>
      <w:r w:rsidR="000D48D3">
        <w:rPr>
          <w:rFonts w:eastAsia="SimSun"/>
          <w:bCs/>
          <w:kern w:val="1"/>
          <w:lang w:eastAsia="hi-IN" w:bidi="hi-IN"/>
        </w:rPr>
        <w:t xml:space="preserve"> </w:t>
      </w:r>
      <w:r w:rsidR="00FF3C1E" w:rsidRPr="000D48D3">
        <w:rPr>
          <w:rFonts w:eastAsia="SimSun"/>
          <w:bCs/>
          <w:kern w:val="1"/>
          <w:lang w:eastAsia="hi-IN" w:bidi="hi-IN"/>
        </w:rPr>
        <w:t xml:space="preserve">Jus </w:t>
      </w:r>
      <w:r w:rsidR="000D48D3" w:rsidRPr="000D48D3">
        <w:rPr>
          <w:rFonts w:eastAsia="SimSun"/>
          <w:bCs/>
          <w:kern w:val="1"/>
          <w:lang w:eastAsia="hi-IN" w:bidi="hi-IN"/>
        </w:rPr>
        <w:t>(pavyzdžiui, grasinant paviešinti kompromituojančią informaciją) atlikti viešųjų pirkimų</w:t>
      </w:r>
      <w:r w:rsidR="000D48D3">
        <w:rPr>
          <w:rFonts w:eastAsia="SimSun"/>
          <w:bCs/>
          <w:kern w:val="1"/>
          <w:lang w:eastAsia="hi-IN" w:bidi="hi-IN"/>
        </w:rPr>
        <w:t xml:space="preserve"> </w:t>
      </w:r>
      <w:r w:rsidR="000D48D3" w:rsidRPr="000D48D3">
        <w:rPr>
          <w:rFonts w:eastAsia="SimSun"/>
          <w:bCs/>
          <w:kern w:val="1"/>
          <w:lang w:eastAsia="hi-IN" w:bidi="hi-IN"/>
        </w:rPr>
        <w:t>dalyviui reikalingus veiksmus ar priimti viešųjų pirkimų dalyviui naudingus sprendimus</w:t>
      </w:r>
      <w:r w:rsidR="000D48D3">
        <w:rPr>
          <w:rFonts w:eastAsia="SimSun"/>
          <w:bCs/>
          <w:kern w:val="1"/>
          <w:lang w:eastAsia="hi-IN" w:bidi="hi-IN"/>
        </w:rPr>
        <w:t>.</w:t>
      </w:r>
    </w:p>
    <w:p w:rsidR="000D48D3" w:rsidRDefault="000D48D3" w:rsidP="00952E86">
      <w:pPr>
        <w:pStyle w:val="ListParagraph"/>
        <w:ind w:left="0" w:firstLine="851"/>
        <w:jc w:val="both"/>
        <w:rPr>
          <w:rFonts w:eastAsia="SimSun"/>
          <w:bCs/>
          <w:kern w:val="1"/>
          <w:lang w:eastAsia="hi-IN" w:bidi="hi-IN"/>
        </w:rPr>
      </w:pPr>
      <w:r>
        <w:rPr>
          <w:rFonts w:eastAsia="SimSun"/>
          <w:bCs/>
          <w:kern w:val="1"/>
          <w:lang w:eastAsia="hi-IN" w:bidi="hi-IN"/>
        </w:rPr>
        <w:t xml:space="preserve">ATMINKITE, kad </w:t>
      </w:r>
      <w:r w:rsidRPr="000D48D3">
        <w:rPr>
          <w:rFonts w:eastAsia="SimSun"/>
          <w:bCs/>
          <w:kern w:val="1"/>
          <w:lang w:eastAsia="hi-IN" w:bidi="hi-IN"/>
        </w:rPr>
        <w:t>vieną kartą priėmęs neteisėtą atlygį, kitą kartą galite sulaukti jau nebe</w:t>
      </w:r>
      <w:r>
        <w:rPr>
          <w:rFonts w:eastAsia="SimSun"/>
          <w:bCs/>
          <w:kern w:val="1"/>
          <w:lang w:eastAsia="hi-IN" w:bidi="hi-IN"/>
        </w:rPr>
        <w:t xml:space="preserve"> prašymo </w:t>
      </w:r>
      <w:r w:rsidRPr="000D48D3">
        <w:rPr>
          <w:rFonts w:eastAsia="SimSun"/>
          <w:bCs/>
          <w:kern w:val="1"/>
          <w:lang w:eastAsia="hi-IN" w:bidi="hi-IN"/>
        </w:rPr>
        <w:t>už atlygį atlikti arba susilaikyti nuo tam tikrų veiksmų, susijusių su Jūsų vykdomomis</w:t>
      </w:r>
      <w:r>
        <w:rPr>
          <w:rFonts w:eastAsia="SimSun"/>
          <w:bCs/>
          <w:kern w:val="1"/>
          <w:lang w:eastAsia="hi-IN" w:bidi="hi-IN"/>
        </w:rPr>
        <w:t xml:space="preserve"> </w:t>
      </w:r>
      <w:r w:rsidRPr="000D48D3">
        <w:rPr>
          <w:rFonts w:eastAsia="SimSun"/>
          <w:bCs/>
          <w:kern w:val="1"/>
          <w:lang w:eastAsia="hi-IN" w:bidi="hi-IN"/>
        </w:rPr>
        <w:t>funkcijomis įstaigoje, atlikimo, bet reikalavimo, grasinant panaudoti prieš Jus</w:t>
      </w:r>
      <w:r>
        <w:rPr>
          <w:rFonts w:eastAsia="SimSun"/>
          <w:bCs/>
          <w:kern w:val="1"/>
          <w:lang w:eastAsia="hi-IN" w:bidi="hi-IN"/>
        </w:rPr>
        <w:t xml:space="preserve"> </w:t>
      </w:r>
      <w:r w:rsidRPr="000D48D3">
        <w:rPr>
          <w:rFonts w:eastAsia="SimSun"/>
          <w:bCs/>
          <w:kern w:val="1"/>
          <w:lang w:eastAsia="hi-IN" w:bidi="hi-IN"/>
        </w:rPr>
        <w:t>sukauptą kompromituojančią informaciją</w:t>
      </w:r>
      <w:r>
        <w:rPr>
          <w:rFonts w:eastAsia="SimSun"/>
          <w:bCs/>
          <w:kern w:val="1"/>
          <w:lang w:eastAsia="hi-IN" w:bidi="hi-IN"/>
        </w:rPr>
        <w:t>.</w:t>
      </w:r>
    </w:p>
    <w:p w:rsidR="000D48D3" w:rsidRDefault="000D48D3" w:rsidP="00952E86">
      <w:pPr>
        <w:pStyle w:val="ListParagraph"/>
        <w:ind w:left="0" w:firstLine="851"/>
        <w:jc w:val="both"/>
        <w:rPr>
          <w:rFonts w:eastAsia="SimSun"/>
          <w:bCs/>
          <w:kern w:val="1"/>
          <w:lang w:eastAsia="hi-IN" w:bidi="hi-IN"/>
        </w:rPr>
      </w:pPr>
    </w:p>
    <w:p w:rsidR="000D48D3" w:rsidRPr="002F0577" w:rsidRDefault="000D48D3" w:rsidP="00952E86">
      <w:pPr>
        <w:pStyle w:val="ListParagraph"/>
        <w:numPr>
          <w:ilvl w:val="0"/>
          <w:numId w:val="15"/>
        </w:numPr>
        <w:tabs>
          <w:tab w:val="left" w:pos="1134"/>
        </w:tabs>
        <w:ind w:left="0" w:firstLine="851"/>
        <w:jc w:val="both"/>
        <w:rPr>
          <w:rFonts w:eastAsia="SimSun"/>
          <w:bCs/>
          <w:kern w:val="1"/>
          <w:lang w:eastAsia="hi-IN" w:bidi="hi-IN"/>
        </w:rPr>
      </w:pPr>
      <w:r w:rsidRPr="002F0577">
        <w:rPr>
          <w:rFonts w:eastAsia="SimSun"/>
          <w:b/>
          <w:bCs/>
          <w:kern w:val="1"/>
          <w:lang w:eastAsia="hi-IN" w:bidi="hi-IN"/>
        </w:rPr>
        <w:t>Dalyvaujant sprendimų priėmime arba turint galimybę daryti įtaką sprendimų priėmimui.</w:t>
      </w:r>
    </w:p>
    <w:p w:rsidR="00A83001" w:rsidRDefault="00A83001" w:rsidP="00952E86">
      <w:pPr>
        <w:pStyle w:val="ListParagraph"/>
        <w:ind w:left="0" w:firstLine="851"/>
        <w:jc w:val="both"/>
        <w:rPr>
          <w:rFonts w:eastAsia="SimSun"/>
          <w:bCs/>
          <w:kern w:val="1"/>
          <w:lang w:eastAsia="hi-IN" w:bidi="hi-IN"/>
        </w:rPr>
      </w:pPr>
    </w:p>
    <w:p w:rsidR="000D48D3" w:rsidRDefault="004264BA" w:rsidP="00952E86">
      <w:pPr>
        <w:pStyle w:val="ListParagraph"/>
        <w:ind w:left="0" w:firstLine="851"/>
        <w:jc w:val="both"/>
        <w:rPr>
          <w:rFonts w:eastAsia="SimSun"/>
          <w:bCs/>
          <w:kern w:val="1"/>
          <w:lang w:eastAsia="hi-IN" w:bidi="hi-IN"/>
        </w:rPr>
      </w:pPr>
      <w:r w:rsidRPr="004264BA">
        <w:rPr>
          <w:rFonts w:eastAsia="SimSun"/>
          <w:bCs/>
          <w:kern w:val="1"/>
          <w:lang w:eastAsia="hi-IN" w:bidi="hi-IN"/>
        </w:rPr>
        <w:t xml:space="preserve">Jeigu Jūsų vykdomos </w:t>
      </w:r>
      <w:r w:rsidR="002F0577">
        <w:rPr>
          <w:rFonts w:eastAsia="SimSun"/>
          <w:bCs/>
          <w:kern w:val="1"/>
          <w:lang w:eastAsia="hi-IN" w:bidi="hi-IN"/>
        </w:rPr>
        <w:t>darbinės</w:t>
      </w:r>
      <w:r w:rsidRPr="004264BA">
        <w:rPr>
          <w:rFonts w:eastAsia="SimSun"/>
          <w:bCs/>
          <w:kern w:val="1"/>
          <w:lang w:eastAsia="hi-IN" w:bidi="hi-IN"/>
        </w:rPr>
        <w:t xml:space="preserve"> funkcijos susijusios su sprendimų priėmimu arba turite</w:t>
      </w:r>
      <w:r>
        <w:rPr>
          <w:rFonts w:eastAsia="SimSun"/>
          <w:bCs/>
          <w:kern w:val="1"/>
          <w:lang w:eastAsia="hi-IN" w:bidi="hi-IN"/>
        </w:rPr>
        <w:t xml:space="preserve"> galimybę daryti įtaką </w:t>
      </w:r>
      <w:r w:rsidR="003113F6" w:rsidRPr="003113F6">
        <w:rPr>
          <w:rFonts w:eastAsia="SimSun"/>
          <w:bCs/>
          <w:kern w:val="1"/>
          <w:lang w:eastAsia="hi-IN" w:bidi="hi-IN"/>
        </w:rPr>
        <w:t>sprendimų priėmimui įstaigoje arba tretieji asmenys įsivaizduoja, kad Jūs</w:t>
      </w:r>
      <w:r w:rsidR="003113F6">
        <w:rPr>
          <w:rFonts w:eastAsia="SimSun"/>
          <w:bCs/>
          <w:kern w:val="1"/>
          <w:lang w:eastAsia="hi-IN" w:bidi="hi-IN"/>
        </w:rPr>
        <w:t xml:space="preserve"> </w:t>
      </w:r>
      <w:r w:rsidR="003113F6" w:rsidRPr="003113F6">
        <w:rPr>
          <w:rFonts w:eastAsia="SimSun"/>
          <w:bCs/>
          <w:kern w:val="1"/>
          <w:lang w:eastAsia="hi-IN" w:bidi="hi-IN"/>
        </w:rPr>
        <w:t>galite daryti įtaką sprendimų priėmimui ir Jūs gausite iš asmens, tiesiogiai suinteresuoto konkretaus</w:t>
      </w:r>
      <w:r w:rsidR="003113F6">
        <w:rPr>
          <w:rFonts w:eastAsia="SimSun"/>
          <w:bCs/>
          <w:kern w:val="1"/>
          <w:lang w:eastAsia="hi-IN" w:bidi="hi-IN"/>
        </w:rPr>
        <w:t xml:space="preserve"> </w:t>
      </w:r>
      <w:r w:rsidR="003113F6" w:rsidRPr="003113F6">
        <w:rPr>
          <w:rFonts w:eastAsia="SimSun"/>
          <w:bCs/>
          <w:kern w:val="1"/>
          <w:lang w:eastAsia="hi-IN" w:bidi="hi-IN"/>
        </w:rPr>
        <w:t>sprendimo priėmimu ar per tarpininkus, pasiūlymą arba užuominą dėl galimybės gauti piniginį</w:t>
      </w:r>
      <w:r w:rsidR="003113F6">
        <w:rPr>
          <w:rFonts w:eastAsia="SimSun"/>
          <w:bCs/>
          <w:kern w:val="1"/>
          <w:lang w:eastAsia="hi-IN" w:bidi="hi-IN"/>
        </w:rPr>
        <w:t xml:space="preserve"> </w:t>
      </w:r>
      <w:r w:rsidR="003113F6" w:rsidRPr="003113F6">
        <w:rPr>
          <w:rFonts w:eastAsia="SimSun"/>
          <w:bCs/>
          <w:kern w:val="1"/>
          <w:lang w:eastAsia="hi-IN" w:bidi="hi-IN"/>
        </w:rPr>
        <w:t>atlygį ar kažkokią kitą tiesioginę ar netiesioginę naudą už tam tikrų veiksmų atlikimą ar neatlikimą</w:t>
      </w:r>
      <w:r w:rsidR="003113F6">
        <w:rPr>
          <w:rFonts w:eastAsia="SimSun"/>
          <w:bCs/>
          <w:kern w:val="1"/>
          <w:lang w:eastAsia="hi-IN" w:bidi="hi-IN"/>
        </w:rPr>
        <w:t xml:space="preserve"> </w:t>
      </w:r>
      <w:r w:rsidR="003113F6" w:rsidRPr="003113F6">
        <w:rPr>
          <w:rFonts w:eastAsia="SimSun"/>
          <w:bCs/>
          <w:kern w:val="1"/>
          <w:lang w:eastAsia="hi-IN" w:bidi="hi-IN"/>
        </w:rPr>
        <w:t>(pavyzdžiui, imtis veiksmų, kad pagreitinti ar sulėtinti konkretaus sprendimo priėmimą, nusišalinti</w:t>
      </w:r>
      <w:r w:rsidR="003113F6">
        <w:rPr>
          <w:rFonts w:eastAsia="SimSun"/>
          <w:bCs/>
          <w:kern w:val="1"/>
          <w:lang w:eastAsia="hi-IN" w:bidi="hi-IN"/>
        </w:rPr>
        <w:t xml:space="preserve"> </w:t>
      </w:r>
      <w:r w:rsidR="003113F6" w:rsidRPr="003113F6">
        <w:rPr>
          <w:rFonts w:eastAsia="SimSun"/>
          <w:bCs/>
          <w:kern w:val="1"/>
          <w:lang w:eastAsia="hi-IN" w:bidi="hi-IN"/>
        </w:rPr>
        <w:t>nuo sprendimo priėmimo, priimti pageidaujamą sprendimą, paveikti kitus įstaigos darbuotojus,</w:t>
      </w:r>
      <w:r w:rsidR="003113F6">
        <w:rPr>
          <w:rFonts w:eastAsia="SimSun"/>
          <w:bCs/>
          <w:kern w:val="1"/>
          <w:lang w:eastAsia="hi-IN" w:bidi="hi-IN"/>
        </w:rPr>
        <w:t xml:space="preserve"> </w:t>
      </w:r>
      <w:r w:rsidR="003113F6" w:rsidRPr="003113F6">
        <w:rPr>
          <w:rFonts w:eastAsia="SimSun"/>
          <w:bCs/>
          <w:kern w:val="1"/>
          <w:lang w:eastAsia="hi-IN" w:bidi="hi-IN"/>
        </w:rPr>
        <w:t>dalyvaujančius konkretaus sprendimo priėmime ir t. t.) ATLIKITE prie pavyzdžio Nr. 1 nurodytus</w:t>
      </w:r>
      <w:r w:rsidR="003113F6">
        <w:rPr>
          <w:rFonts w:eastAsia="SimSun"/>
          <w:bCs/>
          <w:kern w:val="1"/>
          <w:lang w:eastAsia="hi-IN" w:bidi="hi-IN"/>
        </w:rPr>
        <w:t xml:space="preserve"> </w:t>
      </w:r>
      <w:r w:rsidR="003113F6" w:rsidRPr="003113F6">
        <w:rPr>
          <w:rFonts w:eastAsia="SimSun"/>
          <w:bCs/>
          <w:kern w:val="1"/>
          <w:lang w:eastAsia="hi-IN" w:bidi="hi-IN"/>
        </w:rPr>
        <w:t>veiksmus.</w:t>
      </w:r>
    </w:p>
    <w:p w:rsidR="00456082" w:rsidRDefault="00456082" w:rsidP="00952E86">
      <w:pPr>
        <w:pStyle w:val="ListParagraph"/>
        <w:ind w:left="0" w:firstLine="851"/>
        <w:jc w:val="both"/>
        <w:rPr>
          <w:rFonts w:eastAsia="SimSun"/>
          <w:bCs/>
          <w:kern w:val="1"/>
          <w:lang w:eastAsia="hi-IN" w:bidi="hi-IN"/>
        </w:rPr>
      </w:pPr>
    </w:p>
    <w:p w:rsidR="00456082" w:rsidRPr="002F0577" w:rsidRDefault="00456082" w:rsidP="00952E86">
      <w:pPr>
        <w:pStyle w:val="ListParagraph"/>
        <w:numPr>
          <w:ilvl w:val="0"/>
          <w:numId w:val="15"/>
        </w:numPr>
        <w:tabs>
          <w:tab w:val="left" w:pos="1134"/>
        </w:tabs>
        <w:ind w:left="0" w:firstLine="851"/>
        <w:jc w:val="both"/>
        <w:rPr>
          <w:rFonts w:eastAsia="SimSun"/>
          <w:bCs/>
          <w:kern w:val="1"/>
          <w:lang w:eastAsia="hi-IN" w:bidi="hi-IN"/>
        </w:rPr>
      </w:pPr>
      <w:r w:rsidRPr="002F0577">
        <w:rPr>
          <w:rFonts w:eastAsia="SimSun"/>
          <w:b/>
          <w:bCs/>
          <w:kern w:val="1"/>
          <w:lang w:eastAsia="hi-IN" w:bidi="hi-IN"/>
        </w:rPr>
        <w:t>Tiesiogiai aptarnaujant asmenis darbo vietoje (priimant prašymus ir t.t.).</w:t>
      </w:r>
    </w:p>
    <w:p w:rsidR="00A83001" w:rsidRDefault="00A83001" w:rsidP="00952E86">
      <w:pPr>
        <w:pStyle w:val="ListParagraph"/>
        <w:ind w:left="0" w:firstLine="851"/>
        <w:jc w:val="both"/>
        <w:rPr>
          <w:rFonts w:eastAsia="SimSun"/>
          <w:bCs/>
          <w:kern w:val="1"/>
          <w:lang w:eastAsia="hi-IN" w:bidi="hi-IN"/>
        </w:rPr>
      </w:pPr>
    </w:p>
    <w:p w:rsidR="00456082" w:rsidRDefault="003E15E7" w:rsidP="00952E86">
      <w:pPr>
        <w:pStyle w:val="ListParagraph"/>
        <w:ind w:left="0" w:firstLine="851"/>
        <w:jc w:val="both"/>
        <w:rPr>
          <w:rFonts w:eastAsia="SimSun"/>
          <w:bCs/>
          <w:kern w:val="1"/>
          <w:lang w:eastAsia="hi-IN" w:bidi="hi-IN"/>
        </w:rPr>
      </w:pPr>
      <w:r w:rsidRPr="00067DA0">
        <w:rPr>
          <w:rFonts w:eastAsia="SimSun"/>
          <w:bCs/>
          <w:kern w:val="1"/>
          <w:lang w:eastAsia="hi-IN" w:bidi="hi-IN"/>
        </w:rPr>
        <w:t>Jeigu Jums tiesiogiai aptarnaujant asmenį darbo vietoje (asmeniui esant Jūsų darbo vietoje) siūlomas, žadamas duoti</w:t>
      </w:r>
      <w:r w:rsidR="00997D36" w:rsidRPr="00067DA0">
        <w:rPr>
          <w:rFonts w:eastAsia="SimSun"/>
          <w:bCs/>
          <w:kern w:val="1"/>
          <w:lang w:eastAsia="hi-IN" w:bidi="hi-IN"/>
        </w:rPr>
        <w:t xml:space="preserve"> ar</w:t>
      </w:r>
      <w:r w:rsidRPr="00067DA0">
        <w:rPr>
          <w:rFonts w:eastAsia="SimSun"/>
          <w:bCs/>
          <w:kern w:val="1"/>
          <w:lang w:eastAsia="hi-IN" w:bidi="hi-IN"/>
        </w:rPr>
        <w:t xml:space="preserve"> duodamas neteisėtas atlygis, </w:t>
      </w:r>
      <w:r w:rsidR="00997D36" w:rsidRPr="00067DA0">
        <w:rPr>
          <w:rFonts w:eastAsia="SimSun"/>
          <w:bCs/>
          <w:kern w:val="1"/>
          <w:lang w:eastAsia="hi-IN" w:bidi="hi-IN"/>
        </w:rPr>
        <w:t xml:space="preserve">taip pat </w:t>
      </w:r>
      <w:r w:rsidRPr="00067DA0">
        <w:rPr>
          <w:rFonts w:eastAsia="SimSun"/>
          <w:bCs/>
          <w:kern w:val="1"/>
          <w:lang w:eastAsia="hi-IN" w:bidi="hi-IN"/>
        </w:rPr>
        <w:t>provokuojama jį priimti arba</w:t>
      </w:r>
      <w:r w:rsidR="00456082" w:rsidRPr="00067DA0">
        <w:rPr>
          <w:rFonts w:eastAsia="SimSun"/>
          <w:bCs/>
          <w:kern w:val="1"/>
          <w:lang w:eastAsia="hi-IN" w:bidi="hi-IN"/>
        </w:rPr>
        <w:t xml:space="preserve"> tarp asmens pateiktų dokumentų</w:t>
      </w:r>
      <w:r w:rsidR="00456082" w:rsidRPr="00456082">
        <w:rPr>
          <w:rFonts w:eastAsia="SimSun"/>
          <w:bCs/>
          <w:kern w:val="1"/>
          <w:lang w:eastAsia="hi-IN" w:bidi="hi-IN"/>
        </w:rPr>
        <w:t>, rasite pinigų ar kitokių materialinių vertybių t. y. daiktų,</w:t>
      </w:r>
      <w:r w:rsidR="00456082">
        <w:rPr>
          <w:rFonts w:eastAsia="SimSun"/>
          <w:bCs/>
          <w:kern w:val="1"/>
          <w:lang w:eastAsia="hi-IN" w:bidi="hi-IN"/>
        </w:rPr>
        <w:t xml:space="preserve"> </w:t>
      </w:r>
      <w:r w:rsidR="00456082" w:rsidRPr="00456082">
        <w:rPr>
          <w:rFonts w:eastAsia="SimSun"/>
          <w:bCs/>
          <w:kern w:val="1"/>
          <w:lang w:eastAsia="hi-IN" w:bidi="hi-IN"/>
        </w:rPr>
        <w:t>nesusijusių su svarstomu klausimu:</w:t>
      </w:r>
    </w:p>
    <w:p w:rsidR="00456082" w:rsidRDefault="00456082" w:rsidP="00952E86">
      <w:pPr>
        <w:pStyle w:val="ListParagraph"/>
        <w:ind w:left="0" w:firstLine="851"/>
        <w:jc w:val="both"/>
        <w:rPr>
          <w:rFonts w:eastAsia="SimSun"/>
          <w:bCs/>
          <w:kern w:val="1"/>
          <w:lang w:eastAsia="hi-IN" w:bidi="hi-IN"/>
        </w:rPr>
      </w:pPr>
      <w:r>
        <w:rPr>
          <w:rFonts w:eastAsia="SimSun"/>
          <w:bCs/>
          <w:kern w:val="1"/>
          <w:lang w:eastAsia="hi-IN" w:bidi="hi-IN"/>
        </w:rPr>
        <w:t xml:space="preserve">PAAIŠKINKITE asmeniui, </w:t>
      </w:r>
      <w:r w:rsidRPr="00456082">
        <w:rPr>
          <w:rFonts w:eastAsia="SimSun"/>
          <w:bCs/>
          <w:kern w:val="1"/>
          <w:lang w:eastAsia="hi-IN" w:bidi="hi-IN"/>
        </w:rPr>
        <w:t>kad Jums turi būti teikiami tik su svarstomu klausimu</w:t>
      </w:r>
      <w:r>
        <w:rPr>
          <w:rFonts w:eastAsia="SimSun"/>
          <w:bCs/>
          <w:kern w:val="1"/>
          <w:lang w:eastAsia="hi-IN" w:bidi="hi-IN"/>
        </w:rPr>
        <w:t xml:space="preserve"> tiesiogiai susiję dokumentai, ĮSPĖKITE minėtą </w:t>
      </w:r>
      <w:r w:rsidRPr="00456082">
        <w:rPr>
          <w:rFonts w:eastAsia="SimSun"/>
          <w:bCs/>
          <w:kern w:val="1"/>
          <w:lang w:eastAsia="hi-IN" w:bidi="hi-IN"/>
        </w:rPr>
        <w:t>asmenį, kad toks jo elgesys gali būti palaikytas</w:t>
      </w:r>
      <w:r w:rsidR="002F292D">
        <w:rPr>
          <w:rFonts w:eastAsia="SimSun"/>
          <w:bCs/>
          <w:kern w:val="1"/>
          <w:lang w:eastAsia="hi-IN" w:bidi="hi-IN"/>
        </w:rPr>
        <w:t xml:space="preserve"> </w:t>
      </w:r>
      <w:r w:rsidR="002F292D" w:rsidRPr="002F292D">
        <w:rPr>
          <w:rFonts w:eastAsia="SimSun"/>
          <w:bCs/>
          <w:kern w:val="1"/>
          <w:lang w:eastAsia="hi-IN" w:bidi="hi-IN"/>
        </w:rPr>
        <w:t>korupcinio pobūdžio nusikalstama veika, dėl kurios jam gali kilti neigiamos pasekmės</w:t>
      </w:r>
      <w:r w:rsidR="002F292D">
        <w:rPr>
          <w:rFonts w:eastAsia="SimSun"/>
          <w:bCs/>
          <w:kern w:val="1"/>
          <w:lang w:eastAsia="hi-IN" w:bidi="hi-IN"/>
        </w:rPr>
        <w:t xml:space="preserve">, PAAIŠKINKITE, kad </w:t>
      </w:r>
      <w:r w:rsidR="002F292D" w:rsidRPr="002F292D">
        <w:rPr>
          <w:rFonts w:eastAsia="SimSun"/>
          <w:bCs/>
          <w:kern w:val="1"/>
          <w:lang w:eastAsia="hi-IN" w:bidi="hi-IN"/>
        </w:rPr>
        <w:t>apie tokį asmens elgesį privalėsite pranešti</w:t>
      </w:r>
      <w:r w:rsidR="002F292D">
        <w:rPr>
          <w:rFonts w:eastAsia="SimSun"/>
          <w:bCs/>
          <w:kern w:val="1"/>
          <w:lang w:eastAsia="hi-IN" w:bidi="hi-IN"/>
        </w:rPr>
        <w:t xml:space="preserve"> įstaigos už </w:t>
      </w:r>
      <w:r w:rsidR="002F292D" w:rsidRPr="002F292D">
        <w:rPr>
          <w:rFonts w:eastAsia="SimSun"/>
          <w:bCs/>
          <w:kern w:val="1"/>
          <w:lang w:eastAsia="hi-IN" w:bidi="hi-IN"/>
        </w:rPr>
        <w:t>korupcijai atsparios aplinkos kūrimą atsakingam asmeniui (padaliniui) ir (ar) teisėsaugos įstaig</w:t>
      </w:r>
      <w:r w:rsidR="00134396">
        <w:rPr>
          <w:rFonts w:eastAsia="SimSun"/>
          <w:bCs/>
          <w:kern w:val="1"/>
          <w:lang w:eastAsia="hi-IN" w:bidi="hi-IN"/>
        </w:rPr>
        <w:t>ai</w:t>
      </w:r>
      <w:r w:rsidR="002F292D">
        <w:rPr>
          <w:rFonts w:eastAsia="SimSun"/>
          <w:bCs/>
          <w:kern w:val="1"/>
          <w:lang w:eastAsia="hi-IN" w:bidi="hi-IN"/>
        </w:rPr>
        <w:t>.</w:t>
      </w:r>
    </w:p>
    <w:p w:rsidR="00172F1E" w:rsidRDefault="00172F1E" w:rsidP="00952E86">
      <w:pPr>
        <w:pStyle w:val="ListParagraph"/>
        <w:ind w:left="0" w:firstLine="851"/>
        <w:jc w:val="both"/>
        <w:rPr>
          <w:rFonts w:eastAsia="SimSun"/>
          <w:bCs/>
          <w:kern w:val="1"/>
          <w:lang w:eastAsia="hi-IN" w:bidi="hi-IN"/>
        </w:rPr>
      </w:pPr>
      <w:r>
        <w:rPr>
          <w:rFonts w:eastAsia="SimSun"/>
          <w:bCs/>
          <w:kern w:val="1"/>
          <w:lang w:eastAsia="hi-IN" w:bidi="hi-IN"/>
        </w:rPr>
        <w:t xml:space="preserve">NEDELSDAMAS GRAŽINKITE </w:t>
      </w:r>
      <w:r w:rsidRPr="00172F1E">
        <w:rPr>
          <w:rFonts w:eastAsia="SimSun"/>
          <w:bCs/>
          <w:kern w:val="1"/>
          <w:lang w:eastAsia="hi-IN" w:bidi="hi-IN"/>
        </w:rPr>
        <w:t>pinigus ar kitokias materialines vertybes, n</w:t>
      </w:r>
      <w:r>
        <w:rPr>
          <w:rFonts w:eastAsia="SimSun"/>
          <w:bCs/>
          <w:kern w:val="1"/>
          <w:lang w:eastAsia="hi-IN" w:bidi="hi-IN"/>
        </w:rPr>
        <w:t>e</w:t>
      </w:r>
      <w:r w:rsidRPr="00172F1E">
        <w:rPr>
          <w:rFonts w:eastAsia="SimSun"/>
          <w:bCs/>
          <w:kern w:val="1"/>
          <w:lang w:eastAsia="hi-IN" w:bidi="hi-IN"/>
        </w:rPr>
        <w:t>s</w:t>
      </w:r>
      <w:r>
        <w:rPr>
          <w:rFonts w:eastAsia="SimSun"/>
          <w:bCs/>
          <w:kern w:val="1"/>
          <w:lang w:eastAsia="hi-IN" w:bidi="hi-IN"/>
        </w:rPr>
        <w:t>u</w:t>
      </w:r>
      <w:r w:rsidRPr="00172F1E">
        <w:rPr>
          <w:rFonts w:eastAsia="SimSun"/>
          <w:bCs/>
          <w:kern w:val="1"/>
          <w:lang w:eastAsia="hi-IN" w:bidi="hi-IN"/>
        </w:rPr>
        <w:t>sijusias su</w:t>
      </w:r>
      <w:r>
        <w:rPr>
          <w:rFonts w:eastAsia="SimSun"/>
          <w:bCs/>
          <w:kern w:val="1"/>
          <w:lang w:eastAsia="hi-IN" w:bidi="hi-IN"/>
        </w:rPr>
        <w:t xml:space="preserve"> </w:t>
      </w:r>
      <w:r w:rsidRPr="00172F1E">
        <w:rPr>
          <w:rFonts w:eastAsia="SimSun"/>
          <w:bCs/>
          <w:kern w:val="1"/>
          <w:lang w:eastAsia="hi-IN" w:bidi="hi-IN"/>
        </w:rPr>
        <w:t>svarstomu klausimu, juos pateikusiam asmeniui</w:t>
      </w:r>
      <w:r>
        <w:rPr>
          <w:rFonts w:eastAsia="SimSun"/>
          <w:bCs/>
          <w:kern w:val="1"/>
          <w:lang w:eastAsia="hi-IN" w:bidi="hi-IN"/>
        </w:rPr>
        <w:t>.</w:t>
      </w:r>
    </w:p>
    <w:p w:rsidR="00172F1E" w:rsidRDefault="00172F1E" w:rsidP="00952E86">
      <w:pPr>
        <w:pStyle w:val="ListParagraph"/>
        <w:ind w:left="0" w:firstLine="851"/>
        <w:jc w:val="both"/>
        <w:rPr>
          <w:rFonts w:eastAsia="SimSun"/>
          <w:bCs/>
          <w:kern w:val="1"/>
          <w:lang w:eastAsia="hi-IN" w:bidi="hi-IN"/>
        </w:rPr>
      </w:pPr>
      <w:r w:rsidRPr="00172F1E">
        <w:rPr>
          <w:rFonts w:eastAsia="SimSun"/>
          <w:bCs/>
          <w:kern w:val="1"/>
          <w:lang w:eastAsia="hi-IN" w:bidi="hi-IN"/>
        </w:rPr>
        <w:t>Apie tokį atvejį, jums priimtinu būdu</w:t>
      </w:r>
      <w:r>
        <w:rPr>
          <w:rFonts w:eastAsia="SimSun"/>
          <w:bCs/>
          <w:kern w:val="1"/>
          <w:lang w:eastAsia="hi-IN" w:bidi="hi-IN"/>
        </w:rPr>
        <w:t xml:space="preserve">, NEDELSDAMAS INFORMUOKITE </w:t>
      </w:r>
      <w:r w:rsidR="001827B7">
        <w:rPr>
          <w:rFonts w:eastAsia="SimSun"/>
          <w:bCs/>
          <w:kern w:val="1"/>
          <w:lang w:eastAsia="hi-IN" w:bidi="hi-IN"/>
        </w:rPr>
        <w:t xml:space="preserve">įstaigoje </w:t>
      </w:r>
      <w:r w:rsidR="001827B7" w:rsidRPr="001827B7">
        <w:rPr>
          <w:rFonts w:eastAsia="SimSun"/>
          <w:bCs/>
          <w:kern w:val="1"/>
          <w:lang w:eastAsia="hi-IN" w:bidi="hi-IN"/>
        </w:rPr>
        <w:t>už korupcijai atsparios aplinkos</w:t>
      </w:r>
      <w:r w:rsidR="001827B7">
        <w:rPr>
          <w:rFonts w:eastAsia="SimSun"/>
          <w:bCs/>
          <w:kern w:val="1"/>
          <w:lang w:eastAsia="hi-IN" w:bidi="hi-IN"/>
        </w:rPr>
        <w:t xml:space="preserve"> kūrimą atsakingą asmenį (padalinį), </w:t>
      </w:r>
      <w:r w:rsidR="001827B7" w:rsidRPr="001827B7">
        <w:rPr>
          <w:rFonts w:eastAsia="SimSun"/>
          <w:bCs/>
          <w:kern w:val="1"/>
          <w:lang w:eastAsia="hi-IN" w:bidi="hi-IN"/>
        </w:rPr>
        <w:t>netgi tuo atveju, kai asmuo pinigus ar kitokias materialines vertybes Jūsų</w:t>
      </w:r>
      <w:r w:rsidR="001827B7">
        <w:rPr>
          <w:rFonts w:eastAsia="SimSun"/>
          <w:bCs/>
          <w:kern w:val="1"/>
          <w:lang w:eastAsia="hi-IN" w:bidi="hi-IN"/>
        </w:rPr>
        <w:t xml:space="preserve"> paragintas </w:t>
      </w:r>
      <w:r w:rsidR="001827B7" w:rsidRPr="001827B7">
        <w:rPr>
          <w:rFonts w:eastAsia="SimSun"/>
          <w:bCs/>
          <w:kern w:val="1"/>
          <w:lang w:eastAsia="hi-IN" w:bidi="hi-IN"/>
        </w:rPr>
        <w:t>atsiėmė</w:t>
      </w:r>
      <w:r w:rsidR="001827B7">
        <w:rPr>
          <w:rFonts w:eastAsia="SimSun"/>
          <w:bCs/>
          <w:kern w:val="1"/>
          <w:lang w:eastAsia="hi-IN" w:bidi="hi-IN"/>
        </w:rPr>
        <w:t>.</w:t>
      </w:r>
    </w:p>
    <w:p w:rsidR="001827B7" w:rsidRDefault="001827B7" w:rsidP="00952E86">
      <w:pPr>
        <w:pStyle w:val="ListParagraph"/>
        <w:ind w:left="0" w:firstLine="851"/>
        <w:jc w:val="both"/>
        <w:rPr>
          <w:rFonts w:eastAsia="SimSun"/>
          <w:bCs/>
          <w:kern w:val="1"/>
          <w:lang w:eastAsia="hi-IN" w:bidi="hi-IN"/>
        </w:rPr>
      </w:pPr>
      <w:r w:rsidRPr="001827B7">
        <w:rPr>
          <w:rFonts w:eastAsia="SimSun"/>
          <w:bCs/>
          <w:kern w:val="1"/>
          <w:lang w:eastAsia="hi-IN" w:bidi="hi-IN"/>
        </w:rPr>
        <w:t>Jeigu dėl objektyvių aplinkybių neturėsite galimybės gražinti asmeniui pinigų ar kitų</w:t>
      </w:r>
      <w:r>
        <w:rPr>
          <w:rFonts w:eastAsia="SimSun"/>
          <w:bCs/>
          <w:kern w:val="1"/>
          <w:lang w:eastAsia="hi-IN" w:bidi="hi-IN"/>
        </w:rPr>
        <w:t xml:space="preserve"> </w:t>
      </w:r>
      <w:r w:rsidRPr="001827B7">
        <w:rPr>
          <w:rFonts w:eastAsia="SimSun"/>
          <w:bCs/>
          <w:kern w:val="1"/>
          <w:lang w:eastAsia="hi-IN" w:bidi="hi-IN"/>
        </w:rPr>
        <w:t>materialinių vertybių (pavyzdžiui, asmuo atsisakys juos priimti, motyvuodamas,</w:t>
      </w:r>
      <w:r>
        <w:rPr>
          <w:rFonts w:eastAsia="SimSun"/>
          <w:bCs/>
          <w:kern w:val="1"/>
          <w:lang w:eastAsia="hi-IN" w:bidi="hi-IN"/>
        </w:rPr>
        <w:t xml:space="preserve"> </w:t>
      </w:r>
      <w:r w:rsidRPr="001827B7">
        <w:rPr>
          <w:rFonts w:eastAsia="SimSun"/>
          <w:bCs/>
          <w:kern w:val="1"/>
          <w:lang w:eastAsia="hi-IN" w:bidi="hi-IN"/>
        </w:rPr>
        <w:t>kad jis nėra jų</w:t>
      </w:r>
      <w:r>
        <w:rPr>
          <w:rFonts w:eastAsia="SimSun"/>
          <w:bCs/>
          <w:kern w:val="1"/>
          <w:lang w:eastAsia="hi-IN" w:bidi="hi-IN"/>
        </w:rPr>
        <w:t xml:space="preserve"> </w:t>
      </w:r>
      <w:r w:rsidRPr="001827B7">
        <w:rPr>
          <w:rFonts w:eastAsia="SimSun"/>
          <w:bCs/>
          <w:kern w:val="1"/>
          <w:lang w:eastAsia="hi-IN" w:bidi="hi-IN"/>
        </w:rPr>
        <w:t>savininkas ir pan.), tuomet, jums priimtinu būdu,</w:t>
      </w:r>
      <w:r>
        <w:rPr>
          <w:rFonts w:eastAsia="SimSun"/>
          <w:bCs/>
          <w:kern w:val="1"/>
          <w:lang w:eastAsia="hi-IN" w:bidi="hi-IN"/>
        </w:rPr>
        <w:t xml:space="preserve"> NEDELSDAMAS INFORMUOKITE</w:t>
      </w:r>
      <w:r w:rsidR="00B21D36">
        <w:rPr>
          <w:rFonts w:eastAsia="SimSun"/>
          <w:bCs/>
          <w:kern w:val="1"/>
          <w:lang w:eastAsia="hi-IN" w:bidi="hi-IN"/>
        </w:rPr>
        <w:t xml:space="preserve"> </w:t>
      </w:r>
      <w:r w:rsidR="00B21D36" w:rsidRPr="00B21D36">
        <w:rPr>
          <w:rFonts w:eastAsia="SimSun"/>
          <w:bCs/>
          <w:kern w:val="1"/>
          <w:lang w:eastAsia="hi-IN" w:bidi="hi-IN"/>
        </w:rPr>
        <w:t>apie tai</w:t>
      </w:r>
      <w:r w:rsidR="00B21D36">
        <w:rPr>
          <w:rFonts w:eastAsia="SimSun"/>
          <w:bCs/>
          <w:kern w:val="1"/>
          <w:lang w:eastAsia="hi-IN" w:bidi="hi-IN"/>
        </w:rPr>
        <w:t xml:space="preserve"> įstaigos už korupcijai </w:t>
      </w:r>
      <w:r w:rsidR="00B21D36" w:rsidRPr="00B21D36">
        <w:rPr>
          <w:rFonts w:eastAsia="SimSun"/>
          <w:bCs/>
          <w:kern w:val="1"/>
          <w:lang w:eastAsia="hi-IN" w:bidi="hi-IN"/>
        </w:rPr>
        <w:t>atsparios aplinkos kūrimą atsaking</w:t>
      </w:r>
      <w:r w:rsidR="00B21D36">
        <w:rPr>
          <w:rFonts w:eastAsia="SimSun"/>
          <w:bCs/>
          <w:kern w:val="1"/>
          <w:lang w:eastAsia="hi-IN" w:bidi="hi-IN"/>
        </w:rPr>
        <w:t>ą asmenį (padalinį)</w:t>
      </w:r>
      <w:r w:rsidR="002D74D9">
        <w:rPr>
          <w:rFonts w:eastAsia="SimSun"/>
          <w:bCs/>
          <w:kern w:val="1"/>
          <w:lang w:eastAsia="hi-IN" w:bidi="hi-IN"/>
        </w:rPr>
        <w:t>, o jeigu neteisėtas atlygis turi korupcinio nusikalstamos veikos požymių (atlygiu siekiama daryti Jums įtaką, kad teisėtai ar neteisėtai veiktumėte arba neveiktumėte vykdydami įgaliojimus)</w:t>
      </w:r>
      <w:r w:rsidR="002D74D9" w:rsidRPr="002D74D9">
        <w:rPr>
          <w:rFonts w:eastAsia="SimSun"/>
          <w:bCs/>
          <w:kern w:val="1"/>
          <w:szCs w:val="24"/>
          <w:lang w:eastAsia="hi-IN" w:bidi="hi-IN"/>
        </w:rPr>
        <w:t xml:space="preserve"> </w:t>
      </w:r>
      <w:r w:rsidR="002D74D9" w:rsidRPr="002D74D9">
        <w:rPr>
          <w:rFonts w:eastAsia="SimSun"/>
          <w:bCs/>
          <w:kern w:val="1"/>
          <w:lang w:eastAsia="hi-IN" w:bidi="hi-IN"/>
        </w:rPr>
        <w:t>–</w:t>
      </w:r>
      <w:r w:rsidR="002D74D9">
        <w:rPr>
          <w:rFonts w:eastAsia="SimSun"/>
          <w:bCs/>
          <w:kern w:val="1"/>
          <w:lang w:eastAsia="hi-IN" w:bidi="hi-IN"/>
        </w:rPr>
        <w:t xml:space="preserve"> ir teisėsaugos įstaigą</w:t>
      </w:r>
      <w:r w:rsidR="00B21D36">
        <w:rPr>
          <w:rFonts w:eastAsia="SimSun"/>
          <w:bCs/>
          <w:kern w:val="1"/>
          <w:lang w:eastAsia="hi-IN" w:bidi="hi-IN"/>
        </w:rPr>
        <w:t>.</w:t>
      </w:r>
    </w:p>
    <w:p w:rsidR="00B21D36" w:rsidRDefault="00B21D36" w:rsidP="00952E86">
      <w:pPr>
        <w:pStyle w:val="ListParagraph"/>
        <w:ind w:left="0" w:firstLine="851"/>
        <w:jc w:val="both"/>
        <w:rPr>
          <w:rFonts w:eastAsia="SimSun"/>
          <w:bCs/>
          <w:kern w:val="1"/>
          <w:lang w:eastAsia="hi-IN" w:bidi="hi-IN"/>
        </w:rPr>
      </w:pPr>
      <w:r>
        <w:rPr>
          <w:rFonts w:eastAsia="SimSun"/>
          <w:bCs/>
          <w:kern w:val="1"/>
          <w:lang w:eastAsia="hi-IN" w:bidi="hi-IN"/>
        </w:rPr>
        <w:t xml:space="preserve">VENKITE, </w:t>
      </w:r>
      <w:r w:rsidRPr="00B21D36">
        <w:rPr>
          <w:rFonts w:eastAsia="SimSun"/>
          <w:bCs/>
          <w:kern w:val="1"/>
          <w:lang w:eastAsia="hi-IN" w:bidi="hi-IN"/>
        </w:rPr>
        <w:t>tiesiogiai aptarnaudami asmenis darbo vietoje, vartoti frazes, kurios gali</w:t>
      </w:r>
      <w:r>
        <w:rPr>
          <w:rFonts w:eastAsia="SimSun"/>
          <w:bCs/>
          <w:kern w:val="1"/>
          <w:lang w:eastAsia="hi-IN" w:bidi="hi-IN"/>
        </w:rPr>
        <w:t xml:space="preserve"> </w:t>
      </w:r>
      <w:r w:rsidRPr="00B21D36">
        <w:rPr>
          <w:rFonts w:eastAsia="SimSun"/>
          <w:bCs/>
          <w:kern w:val="1"/>
          <w:lang w:eastAsia="hi-IN" w:bidi="hi-IN"/>
        </w:rPr>
        <w:t>sudaryti asmeniui įspūdį, kad Jūs provokuojate duoti kyšį (pavyzdžiui, ,,Jūsų atvejis</w:t>
      </w:r>
      <w:r>
        <w:rPr>
          <w:rFonts w:eastAsia="SimSun"/>
          <w:bCs/>
          <w:kern w:val="1"/>
          <w:lang w:eastAsia="hi-IN" w:bidi="hi-IN"/>
        </w:rPr>
        <w:t xml:space="preserve"> </w:t>
      </w:r>
      <w:r w:rsidRPr="00B21D36">
        <w:rPr>
          <w:rFonts w:eastAsia="SimSun"/>
          <w:bCs/>
          <w:kern w:val="1"/>
          <w:lang w:eastAsia="hi-IN" w:bidi="hi-IN"/>
        </w:rPr>
        <w:t>sudėtingas...“, ,,Pažiūrėsim...“ ,,Nežinau, bus sunku...“ ir t. t.).</w:t>
      </w:r>
    </w:p>
    <w:p w:rsidR="00456082" w:rsidRDefault="00146C5F" w:rsidP="00952E86">
      <w:pPr>
        <w:pStyle w:val="ListParagraph"/>
        <w:ind w:left="0" w:firstLine="851"/>
        <w:jc w:val="both"/>
        <w:rPr>
          <w:rFonts w:eastAsia="SimSun"/>
          <w:bCs/>
          <w:kern w:val="1"/>
          <w:lang w:eastAsia="hi-IN" w:bidi="hi-IN"/>
        </w:rPr>
      </w:pPr>
      <w:r w:rsidRPr="00146C5F">
        <w:rPr>
          <w:rFonts w:eastAsia="SimSun"/>
          <w:bCs/>
          <w:kern w:val="1"/>
          <w:lang w:eastAsia="hi-IN" w:bidi="hi-IN"/>
        </w:rPr>
        <w:t>Jeigu tarp asmenų pateiktų dokumentų ar savo darbo vietoje rasite Jums</w:t>
      </w:r>
      <w:r>
        <w:rPr>
          <w:rFonts w:eastAsia="SimSun"/>
          <w:bCs/>
          <w:kern w:val="1"/>
          <w:lang w:eastAsia="hi-IN" w:bidi="hi-IN"/>
        </w:rPr>
        <w:t xml:space="preserve"> </w:t>
      </w:r>
      <w:r w:rsidRPr="00146C5F">
        <w:rPr>
          <w:rFonts w:eastAsia="SimSun"/>
          <w:bCs/>
          <w:kern w:val="1"/>
          <w:lang w:eastAsia="hi-IN" w:bidi="hi-IN"/>
        </w:rPr>
        <w:t>nepriklausančių pinigų ar kitokių materialinių vertybių ir neturėsite galimybės identifikuoti</w:t>
      </w:r>
      <w:r>
        <w:rPr>
          <w:rFonts w:eastAsia="SimSun"/>
          <w:bCs/>
          <w:kern w:val="1"/>
          <w:lang w:eastAsia="hi-IN" w:bidi="hi-IN"/>
        </w:rPr>
        <w:t xml:space="preserve"> </w:t>
      </w:r>
      <w:r w:rsidRPr="00146C5F">
        <w:rPr>
          <w:rFonts w:eastAsia="SimSun"/>
          <w:bCs/>
          <w:kern w:val="1"/>
          <w:lang w:eastAsia="hi-IN" w:bidi="hi-IN"/>
        </w:rPr>
        <w:t>(pavyzdžiui, jau aptarnavote daugiau nei vieną asmenį ir nežinote, kuris iš jų galėjo palikti šias</w:t>
      </w:r>
      <w:r>
        <w:rPr>
          <w:rFonts w:eastAsia="SimSun"/>
          <w:bCs/>
          <w:kern w:val="1"/>
          <w:lang w:eastAsia="hi-IN" w:bidi="hi-IN"/>
        </w:rPr>
        <w:t xml:space="preserve"> </w:t>
      </w:r>
      <w:r w:rsidRPr="00146C5F">
        <w:rPr>
          <w:rFonts w:eastAsia="SimSun"/>
          <w:bCs/>
          <w:kern w:val="1"/>
          <w:lang w:eastAsia="hi-IN" w:bidi="hi-IN"/>
        </w:rPr>
        <w:t>vertybes) juos palikusį asmenį, jums priimtinu būdu, NEDELSDAMAS INFORMUOKITE apie tai</w:t>
      </w:r>
      <w:r>
        <w:rPr>
          <w:rFonts w:eastAsia="SimSun"/>
          <w:bCs/>
          <w:kern w:val="1"/>
          <w:lang w:eastAsia="hi-IN" w:bidi="hi-IN"/>
        </w:rPr>
        <w:t xml:space="preserve"> </w:t>
      </w:r>
      <w:r w:rsidRPr="00146C5F">
        <w:rPr>
          <w:rFonts w:eastAsia="SimSun"/>
          <w:bCs/>
          <w:kern w:val="1"/>
          <w:lang w:eastAsia="hi-IN" w:bidi="hi-IN"/>
        </w:rPr>
        <w:t>įstaigos už korupcijai atsparios aplinkos kūrimą atsakingą asmenį (padalinį).</w:t>
      </w:r>
    </w:p>
    <w:p w:rsidR="00146C5F" w:rsidRDefault="00146C5F" w:rsidP="00952E86">
      <w:pPr>
        <w:pStyle w:val="ListParagraph"/>
        <w:ind w:left="0" w:firstLine="851"/>
        <w:jc w:val="both"/>
        <w:rPr>
          <w:rFonts w:eastAsia="SimSun"/>
          <w:bCs/>
          <w:kern w:val="1"/>
          <w:lang w:eastAsia="hi-IN" w:bidi="hi-IN"/>
        </w:rPr>
      </w:pPr>
    </w:p>
    <w:p w:rsidR="00146C5F" w:rsidRDefault="00146C5F" w:rsidP="00952E86">
      <w:pPr>
        <w:pStyle w:val="ListParagraph"/>
        <w:numPr>
          <w:ilvl w:val="0"/>
          <w:numId w:val="15"/>
        </w:numPr>
        <w:tabs>
          <w:tab w:val="left" w:pos="1134"/>
        </w:tabs>
        <w:ind w:left="0" w:firstLine="851"/>
        <w:jc w:val="both"/>
        <w:rPr>
          <w:rFonts w:eastAsia="SimSun"/>
          <w:b/>
          <w:bCs/>
          <w:kern w:val="1"/>
          <w:lang w:eastAsia="hi-IN" w:bidi="hi-IN"/>
        </w:rPr>
      </w:pPr>
      <w:r>
        <w:rPr>
          <w:rFonts w:eastAsia="SimSun"/>
          <w:b/>
          <w:bCs/>
          <w:kern w:val="1"/>
          <w:lang w:eastAsia="hi-IN" w:bidi="hi-IN"/>
        </w:rPr>
        <w:t>Priėmus sprendimą.</w:t>
      </w:r>
    </w:p>
    <w:p w:rsidR="00A83001" w:rsidRDefault="00A83001" w:rsidP="00952E86">
      <w:pPr>
        <w:pStyle w:val="ListParagraph"/>
        <w:ind w:left="0" w:firstLine="851"/>
        <w:jc w:val="both"/>
        <w:rPr>
          <w:rFonts w:eastAsia="SimSun"/>
          <w:bCs/>
          <w:kern w:val="1"/>
          <w:lang w:eastAsia="hi-IN" w:bidi="hi-IN"/>
        </w:rPr>
      </w:pPr>
    </w:p>
    <w:p w:rsidR="00CF45B7" w:rsidRDefault="006F7D74" w:rsidP="00952E86">
      <w:pPr>
        <w:pStyle w:val="ListParagraph"/>
        <w:ind w:left="0" w:firstLine="851"/>
        <w:jc w:val="both"/>
        <w:rPr>
          <w:rFonts w:eastAsia="SimSun"/>
          <w:bCs/>
          <w:kern w:val="1"/>
          <w:lang w:eastAsia="hi-IN" w:bidi="hi-IN"/>
        </w:rPr>
      </w:pPr>
      <w:r w:rsidRPr="006F7D74">
        <w:rPr>
          <w:rFonts w:eastAsia="SimSun"/>
          <w:bCs/>
          <w:kern w:val="1"/>
          <w:lang w:eastAsia="hi-IN" w:bidi="hi-IN"/>
        </w:rPr>
        <w:t xml:space="preserve">Jeigu Jūs, </w:t>
      </w:r>
      <w:r>
        <w:rPr>
          <w:rFonts w:eastAsia="SimSun"/>
          <w:bCs/>
          <w:kern w:val="1"/>
          <w:lang w:eastAsia="hi-IN" w:bidi="hi-IN"/>
        </w:rPr>
        <w:t>atlikdami darbo pareigas</w:t>
      </w:r>
      <w:r w:rsidRPr="006F7D74">
        <w:rPr>
          <w:rFonts w:eastAsia="SimSun"/>
          <w:bCs/>
          <w:kern w:val="1"/>
          <w:lang w:eastAsia="hi-IN" w:bidi="hi-IN"/>
        </w:rPr>
        <w:t>, dalyvavote priimant sprendimą arba priėmėte</w:t>
      </w:r>
      <w:r>
        <w:rPr>
          <w:rFonts w:eastAsia="SimSun"/>
          <w:bCs/>
          <w:kern w:val="1"/>
          <w:lang w:eastAsia="hi-IN" w:bidi="hi-IN"/>
        </w:rPr>
        <w:t xml:space="preserve"> </w:t>
      </w:r>
      <w:r w:rsidRPr="006F7D74">
        <w:rPr>
          <w:rFonts w:eastAsia="SimSun"/>
          <w:bCs/>
          <w:kern w:val="1"/>
          <w:lang w:eastAsia="hi-IN" w:bidi="hi-IN"/>
        </w:rPr>
        <w:t>sprendimą ir po sprendimo priėmimo asmuo, kurio atžvilgiu buvo priimtas sprendimas, nori</w:t>
      </w:r>
      <w:r>
        <w:rPr>
          <w:rFonts w:eastAsia="SimSun"/>
          <w:bCs/>
          <w:kern w:val="1"/>
          <w:lang w:eastAsia="hi-IN" w:bidi="hi-IN"/>
        </w:rPr>
        <w:t xml:space="preserve"> </w:t>
      </w:r>
      <w:r w:rsidRPr="006F7D74">
        <w:rPr>
          <w:rFonts w:eastAsia="SimSun"/>
          <w:bCs/>
          <w:kern w:val="1"/>
          <w:lang w:eastAsia="hi-IN" w:bidi="hi-IN"/>
        </w:rPr>
        <w:t>tiesiogiai ar per tarpininkus, atsidėkodamas Jums, įteikti pinigų ar kitokių materialinių vertybių</w:t>
      </w:r>
      <w:r>
        <w:rPr>
          <w:rFonts w:eastAsia="SimSun"/>
          <w:bCs/>
          <w:kern w:val="1"/>
          <w:lang w:eastAsia="hi-IN" w:bidi="hi-IN"/>
        </w:rPr>
        <w:t xml:space="preserve"> </w:t>
      </w:r>
      <w:r w:rsidRPr="006F7D74">
        <w:rPr>
          <w:rFonts w:eastAsia="SimSun"/>
          <w:bCs/>
          <w:kern w:val="1"/>
          <w:lang w:eastAsia="hi-IN" w:bidi="hi-IN"/>
        </w:rPr>
        <w:t>ATLIKITE prie pavyzdžio Nr. 1 nurodytus veiksmus.</w:t>
      </w:r>
    </w:p>
    <w:p w:rsidR="006F7D74" w:rsidRPr="00A3184B" w:rsidRDefault="006F7D74" w:rsidP="00952E86">
      <w:pPr>
        <w:pStyle w:val="ListParagraph"/>
        <w:ind w:left="0" w:firstLine="851"/>
        <w:jc w:val="both"/>
        <w:rPr>
          <w:rFonts w:eastAsia="SimSun"/>
          <w:bCs/>
          <w:kern w:val="1"/>
          <w:lang w:eastAsia="hi-IN" w:bidi="hi-IN"/>
        </w:rPr>
      </w:pPr>
      <w:r w:rsidRPr="00A3184B">
        <w:rPr>
          <w:rFonts w:eastAsia="SimSun"/>
          <w:bCs/>
          <w:kern w:val="1"/>
          <w:lang w:eastAsia="hi-IN" w:bidi="hi-IN"/>
        </w:rPr>
        <w:t xml:space="preserve">ATKREIPTINAS DĖMESYS, kad darbuotojas privalo atsisakyti priimti ir kitus daiktus, kurie nors ir neatitinka kyšio požymių, tačiau taip pat nelaikytini dovanomis, gautomis pagal tarptautinį protokolą ar tradicijas. Darbuotojas privalo paaiškinti tokius daiktus siūlančiam asmeniui, kad jų priėmimas gali būti vertinamas kaip Lietuvos Respublikos viešųjų ir privačių interesų derinimo įstatymo ir (ar) </w:t>
      </w:r>
      <w:r w:rsidR="00965159" w:rsidRPr="00965159">
        <w:rPr>
          <w:rFonts w:eastAsia="SimSun"/>
          <w:bCs/>
          <w:kern w:val="1"/>
          <w:lang w:eastAsia="hi-IN" w:bidi="hi-IN"/>
        </w:rPr>
        <w:t>Viešųjų įstaigų, kurių savininkė (dalininkė) yra Utenos rajono savivaldybė antikorupcinio elgesio</w:t>
      </w:r>
      <w:r w:rsidRPr="00A3184B">
        <w:rPr>
          <w:rFonts w:eastAsia="SimSun"/>
          <w:bCs/>
          <w:kern w:val="1"/>
          <w:lang w:eastAsia="hi-IN" w:bidi="hi-IN"/>
        </w:rPr>
        <w:t xml:space="preserve"> taisyklių pažeidimas, bei paraginti neteikti, atsiimti siūlomus daiktus.</w:t>
      </w:r>
    </w:p>
    <w:p w:rsidR="006F7D74" w:rsidRDefault="006F7D74" w:rsidP="00952E86">
      <w:pPr>
        <w:pStyle w:val="ListParagraph"/>
        <w:ind w:left="0" w:firstLine="851"/>
        <w:jc w:val="both"/>
        <w:rPr>
          <w:rFonts w:eastAsia="SimSun"/>
          <w:bCs/>
          <w:kern w:val="1"/>
          <w:lang w:eastAsia="hi-IN" w:bidi="hi-IN"/>
        </w:rPr>
      </w:pPr>
    </w:p>
    <w:p w:rsidR="00BD75A1" w:rsidRDefault="00BD75A1" w:rsidP="00952E86">
      <w:pPr>
        <w:pStyle w:val="ListParagraph"/>
        <w:numPr>
          <w:ilvl w:val="0"/>
          <w:numId w:val="15"/>
        </w:numPr>
        <w:tabs>
          <w:tab w:val="left" w:pos="1134"/>
        </w:tabs>
        <w:ind w:left="0" w:firstLine="851"/>
        <w:jc w:val="both"/>
        <w:rPr>
          <w:rFonts w:eastAsia="SimSun"/>
          <w:b/>
          <w:bCs/>
          <w:kern w:val="1"/>
          <w:lang w:eastAsia="hi-IN" w:bidi="hi-IN"/>
        </w:rPr>
      </w:pPr>
      <w:r>
        <w:rPr>
          <w:rFonts w:eastAsia="SimSun"/>
          <w:b/>
          <w:bCs/>
          <w:kern w:val="1"/>
          <w:lang w:eastAsia="hi-IN" w:bidi="hi-IN"/>
        </w:rPr>
        <w:t>Atliekant kontrolės ar vertinimo procedūras.</w:t>
      </w:r>
    </w:p>
    <w:p w:rsidR="006F7D74" w:rsidRDefault="006F7D74" w:rsidP="00952E86">
      <w:pPr>
        <w:pStyle w:val="ListParagraph"/>
        <w:ind w:left="0" w:firstLine="851"/>
        <w:jc w:val="both"/>
        <w:rPr>
          <w:rFonts w:eastAsia="SimSun"/>
          <w:bCs/>
          <w:kern w:val="1"/>
          <w:lang w:eastAsia="hi-IN" w:bidi="hi-IN"/>
        </w:rPr>
      </w:pPr>
    </w:p>
    <w:p w:rsidR="007055DF" w:rsidRDefault="007055DF" w:rsidP="00952E86">
      <w:pPr>
        <w:pStyle w:val="ListParagraph"/>
        <w:ind w:left="0" w:firstLine="851"/>
        <w:jc w:val="both"/>
        <w:rPr>
          <w:rFonts w:eastAsia="SimSun"/>
          <w:bCs/>
          <w:kern w:val="1"/>
          <w:lang w:eastAsia="hi-IN" w:bidi="hi-IN"/>
        </w:rPr>
      </w:pPr>
      <w:r w:rsidRPr="007055DF">
        <w:rPr>
          <w:rFonts w:eastAsia="SimSun"/>
          <w:bCs/>
          <w:kern w:val="1"/>
          <w:lang w:eastAsia="hi-IN" w:bidi="hi-IN"/>
        </w:rPr>
        <w:t xml:space="preserve">Jeigu Jūs, </w:t>
      </w:r>
      <w:r w:rsidR="00CF480F" w:rsidRPr="00CF480F">
        <w:rPr>
          <w:rFonts w:eastAsia="SimSun"/>
          <w:bCs/>
          <w:kern w:val="1"/>
          <w:lang w:eastAsia="hi-IN" w:bidi="hi-IN"/>
        </w:rPr>
        <w:t>atlikdami darbo pareigas</w:t>
      </w:r>
      <w:r w:rsidRPr="007055DF">
        <w:rPr>
          <w:rFonts w:eastAsia="SimSun"/>
          <w:bCs/>
          <w:kern w:val="1"/>
          <w:lang w:eastAsia="hi-IN" w:bidi="hi-IN"/>
        </w:rPr>
        <w:t>, atliekate kontrolės arba vertinimo procedūras,</w:t>
      </w:r>
      <w:r w:rsidR="00CF480F" w:rsidRPr="007055DF">
        <w:rPr>
          <w:rFonts w:eastAsia="SimSun"/>
          <w:bCs/>
          <w:kern w:val="1"/>
          <w:lang w:eastAsia="hi-IN" w:bidi="hi-IN"/>
        </w:rPr>
        <w:t xml:space="preserve"> </w:t>
      </w:r>
      <w:r w:rsidRPr="007055DF">
        <w:rPr>
          <w:rFonts w:eastAsia="SimSun"/>
          <w:bCs/>
          <w:kern w:val="1"/>
          <w:lang w:eastAsia="hi-IN" w:bidi="hi-IN"/>
        </w:rPr>
        <w:t>arba dalyvaujate jų atlikime ir gaunate prašymą iš bendradarbio (tiek iš to, kuriam esate pavaldus,</w:t>
      </w:r>
      <w:r w:rsidR="00CF480F">
        <w:rPr>
          <w:rFonts w:eastAsia="SimSun"/>
          <w:bCs/>
          <w:kern w:val="1"/>
          <w:lang w:eastAsia="hi-IN" w:bidi="hi-IN"/>
        </w:rPr>
        <w:t xml:space="preserve"> </w:t>
      </w:r>
      <w:r w:rsidRPr="007055DF">
        <w:rPr>
          <w:rFonts w:eastAsia="SimSun"/>
          <w:bCs/>
          <w:kern w:val="1"/>
          <w:lang w:eastAsia="hi-IN" w:bidi="hi-IN"/>
        </w:rPr>
        <w:t>tiek iš to, kuriam nesate pavaldus) priimti Jūsų darbdavio patvirtintas tvarkas</w:t>
      </w:r>
      <w:r w:rsidR="00CF480F">
        <w:rPr>
          <w:rFonts w:eastAsia="SimSun"/>
          <w:bCs/>
          <w:kern w:val="1"/>
          <w:lang w:eastAsia="hi-IN" w:bidi="hi-IN"/>
        </w:rPr>
        <w:t xml:space="preserve"> </w:t>
      </w:r>
      <w:r w:rsidRPr="007055DF">
        <w:rPr>
          <w:rFonts w:eastAsia="SimSun"/>
          <w:bCs/>
          <w:kern w:val="1"/>
          <w:lang w:eastAsia="hi-IN" w:bidi="hi-IN"/>
        </w:rPr>
        <w:t>neatitinka</w:t>
      </w:r>
      <w:r w:rsidR="004E5A8C">
        <w:rPr>
          <w:rFonts w:eastAsia="SimSun"/>
          <w:bCs/>
          <w:kern w:val="1"/>
          <w:lang w:eastAsia="hi-IN" w:bidi="hi-IN"/>
        </w:rPr>
        <w:t>nčius sprendimus</w:t>
      </w:r>
      <w:r w:rsidR="00CF480F" w:rsidRPr="00CF480F">
        <w:rPr>
          <w:rFonts w:eastAsia="SimSun"/>
          <w:bCs/>
          <w:kern w:val="1"/>
          <w:lang w:eastAsia="hi-IN" w:bidi="hi-IN"/>
        </w:rPr>
        <w:t>:</w:t>
      </w:r>
    </w:p>
    <w:p w:rsidR="00616E48" w:rsidRDefault="00CF480F" w:rsidP="00952E86">
      <w:pPr>
        <w:pStyle w:val="ListParagraph"/>
        <w:ind w:left="0" w:firstLine="851"/>
        <w:jc w:val="both"/>
        <w:rPr>
          <w:rFonts w:eastAsia="SimSun"/>
          <w:bCs/>
          <w:kern w:val="1"/>
          <w:lang w:eastAsia="hi-IN" w:bidi="hi-IN"/>
        </w:rPr>
      </w:pPr>
      <w:r w:rsidRPr="00CF480F">
        <w:rPr>
          <w:rFonts w:eastAsia="SimSun"/>
          <w:bCs/>
          <w:kern w:val="1"/>
          <w:lang w:eastAsia="hi-IN" w:bidi="hi-IN"/>
        </w:rPr>
        <w:t>PAAIŠKINKITE, kad tokio prašymo patenkinti negalite, kadangi tai nesuderinama su</w:t>
      </w:r>
      <w:r>
        <w:rPr>
          <w:rFonts w:eastAsia="SimSun"/>
          <w:bCs/>
          <w:kern w:val="1"/>
          <w:lang w:eastAsia="hi-IN" w:bidi="hi-IN"/>
        </w:rPr>
        <w:t xml:space="preserve"> </w:t>
      </w:r>
      <w:r w:rsidRPr="00CF480F">
        <w:rPr>
          <w:rFonts w:eastAsia="SimSun"/>
          <w:bCs/>
          <w:kern w:val="1"/>
          <w:lang w:eastAsia="hi-IN" w:bidi="hi-IN"/>
        </w:rPr>
        <w:t>nustatytais elgesio standartais ir ATLIKITE kitus, prie pavyzdžio Nr. 1 nurodytus, veiksmus (netgi</w:t>
      </w:r>
      <w:r>
        <w:rPr>
          <w:rFonts w:eastAsia="SimSun"/>
          <w:bCs/>
          <w:kern w:val="1"/>
          <w:lang w:eastAsia="hi-IN" w:bidi="hi-IN"/>
        </w:rPr>
        <w:t xml:space="preserve"> </w:t>
      </w:r>
      <w:r w:rsidRPr="00CF480F">
        <w:rPr>
          <w:rFonts w:eastAsia="SimSun"/>
          <w:bCs/>
          <w:kern w:val="1"/>
          <w:lang w:eastAsia="hi-IN" w:bidi="hi-IN"/>
        </w:rPr>
        <w:t>tuo atveju, kai bendradarbis aukščiau minėtus veiksmus nutraukė).</w:t>
      </w:r>
    </w:p>
    <w:p w:rsidR="00616E48" w:rsidRDefault="00616E48" w:rsidP="00952E86">
      <w:pPr>
        <w:pStyle w:val="ListParagraph"/>
        <w:ind w:left="0" w:firstLine="851"/>
        <w:jc w:val="both"/>
        <w:rPr>
          <w:rFonts w:eastAsia="SimSun"/>
          <w:bCs/>
          <w:kern w:val="1"/>
          <w:lang w:eastAsia="hi-IN" w:bidi="hi-IN"/>
        </w:rPr>
      </w:pPr>
      <w:r w:rsidRPr="00616E48">
        <w:rPr>
          <w:rFonts w:eastAsia="SimSun"/>
          <w:b/>
          <w:bCs/>
          <w:kern w:val="1"/>
          <w:lang w:eastAsia="hi-IN" w:bidi="hi-IN"/>
        </w:rPr>
        <w:t xml:space="preserve">Jeigu Jūs esate pavaldus </w:t>
      </w:r>
      <w:r w:rsidR="00630477">
        <w:rPr>
          <w:rFonts w:eastAsia="SimSun"/>
          <w:b/>
          <w:bCs/>
          <w:kern w:val="1"/>
          <w:lang w:eastAsia="hi-IN" w:bidi="hi-IN"/>
        </w:rPr>
        <w:t>asmeniui</w:t>
      </w:r>
      <w:r w:rsidRPr="00616E48">
        <w:rPr>
          <w:rFonts w:eastAsia="SimSun"/>
          <w:bCs/>
          <w:kern w:val="1"/>
          <w:lang w:eastAsia="hi-IN" w:bidi="hi-IN"/>
        </w:rPr>
        <w:t xml:space="preserve">, kuris </w:t>
      </w:r>
      <w:r w:rsidR="00630477">
        <w:rPr>
          <w:rFonts w:eastAsia="SimSun"/>
          <w:bCs/>
          <w:kern w:val="1"/>
          <w:lang w:eastAsia="hi-IN" w:bidi="hi-IN"/>
        </w:rPr>
        <w:t xml:space="preserve">tiesiogiai ar per tarpininką </w:t>
      </w:r>
      <w:r w:rsidRPr="00616E48">
        <w:rPr>
          <w:rFonts w:eastAsia="SimSun"/>
          <w:bCs/>
          <w:kern w:val="1"/>
          <w:lang w:eastAsia="hi-IN" w:bidi="hi-IN"/>
        </w:rPr>
        <w:t>pateikė minėtą prašymą,</w:t>
      </w:r>
      <w:r>
        <w:rPr>
          <w:rFonts w:eastAsia="SimSun"/>
          <w:bCs/>
          <w:kern w:val="1"/>
          <w:lang w:eastAsia="hi-IN" w:bidi="hi-IN"/>
        </w:rPr>
        <w:t xml:space="preserve"> </w:t>
      </w:r>
      <w:r w:rsidRPr="00616E48">
        <w:rPr>
          <w:rFonts w:eastAsia="SimSun"/>
          <w:bCs/>
          <w:kern w:val="1"/>
          <w:lang w:eastAsia="hi-IN" w:bidi="hi-IN"/>
        </w:rPr>
        <w:t xml:space="preserve">tuomet, jums priimtinu būdu, INFORMUOKITE </w:t>
      </w:r>
      <w:r>
        <w:rPr>
          <w:rFonts w:eastAsia="SimSun"/>
          <w:bCs/>
          <w:kern w:val="1"/>
          <w:lang w:eastAsia="hi-IN" w:bidi="hi-IN"/>
        </w:rPr>
        <w:t xml:space="preserve">įstaigos </w:t>
      </w:r>
      <w:r w:rsidRPr="00616E48">
        <w:rPr>
          <w:rFonts w:eastAsia="SimSun"/>
          <w:bCs/>
          <w:kern w:val="1"/>
          <w:lang w:eastAsia="hi-IN" w:bidi="hi-IN"/>
        </w:rPr>
        <w:t>už korupcijai atsparios aplinkos kūrimą atsaking</w:t>
      </w:r>
      <w:r>
        <w:rPr>
          <w:rFonts w:eastAsia="SimSun"/>
          <w:bCs/>
          <w:kern w:val="1"/>
          <w:lang w:eastAsia="hi-IN" w:bidi="hi-IN"/>
        </w:rPr>
        <w:t>ą</w:t>
      </w:r>
      <w:r w:rsidRPr="00616E48">
        <w:rPr>
          <w:rFonts w:eastAsia="SimSun"/>
          <w:bCs/>
          <w:kern w:val="1"/>
          <w:lang w:eastAsia="hi-IN" w:bidi="hi-IN"/>
        </w:rPr>
        <w:t xml:space="preserve"> asm</w:t>
      </w:r>
      <w:r>
        <w:rPr>
          <w:rFonts w:eastAsia="SimSun"/>
          <w:bCs/>
          <w:kern w:val="1"/>
          <w:lang w:eastAsia="hi-IN" w:bidi="hi-IN"/>
        </w:rPr>
        <w:t xml:space="preserve">enį </w:t>
      </w:r>
      <w:r w:rsidRPr="00616E48">
        <w:rPr>
          <w:rFonts w:eastAsia="SimSun"/>
          <w:bCs/>
          <w:kern w:val="1"/>
          <w:lang w:eastAsia="hi-IN" w:bidi="hi-IN"/>
        </w:rPr>
        <w:t>(padalinį)</w:t>
      </w:r>
      <w:r w:rsidR="00F22E35">
        <w:rPr>
          <w:rFonts w:eastAsia="SimSun"/>
          <w:bCs/>
          <w:kern w:val="1"/>
          <w:lang w:eastAsia="hi-IN" w:bidi="hi-IN"/>
        </w:rPr>
        <w:t>.</w:t>
      </w:r>
    </w:p>
    <w:p w:rsidR="0086033B" w:rsidRDefault="0086033B" w:rsidP="00952E86">
      <w:pPr>
        <w:pStyle w:val="ListParagraph"/>
        <w:ind w:left="0" w:firstLine="851"/>
        <w:jc w:val="both"/>
        <w:rPr>
          <w:rFonts w:eastAsia="SimSun"/>
          <w:bCs/>
          <w:kern w:val="1"/>
          <w:lang w:eastAsia="hi-IN" w:bidi="hi-IN"/>
        </w:rPr>
      </w:pPr>
      <w:r w:rsidRPr="0086033B">
        <w:rPr>
          <w:rFonts w:eastAsia="SimSun"/>
          <w:bCs/>
          <w:kern w:val="1"/>
          <w:lang w:eastAsia="hi-IN" w:bidi="hi-IN"/>
        </w:rPr>
        <w:t xml:space="preserve">ATMINKITE, kad, jeigu su </w:t>
      </w:r>
      <w:r>
        <w:rPr>
          <w:rFonts w:eastAsia="SimSun"/>
          <w:bCs/>
          <w:kern w:val="1"/>
          <w:lang w:eastAsia="hi-IN" w:bidi="hi-IN"/>
        </w:rPr>
        <w:t>Savivaldybės į</w:t>
      </w:r>
      <w:r w:rsidRPr="0086033B">
        <w:rPr>
          <w:rFonts w:eastAsia="SimSun"/>
          <w:bCs/>
          <w:kern w:val="1"/>
          <w:lang w:eastAsia="hi-IN" w:bidi="hi-IN"/>
        </w:rPr>
        <w:t>staiga buvote arba esate susijęs tarnybos ar</w:t>
      </w:r>
      <w:r>
        <w:rPr>
          <w:rFonts w:eastAsia="SimSun"/>
          <w:bCs/>
          <w:kern w:val="1"/>
          <w:lang w:eastAsia="hi-IN" w:bidi="hi-IN"/>
        </w:rPr>
        <w:t xml:space="preserve"> </w:t>
      </w:r>
      <w:r w:rsidRPr="0086033B">
        <w:rPr>
          <w:rFonts w:eastAsia="SimSun"/>
          <w:bCs/>
          <w:kern w:val="1"/>
          <w:lang w:eastAsia="hi-IN" w:bidi="hi-IN"/>
        </w:rPr>
        <w:t>darbo santykiais arba sutartiniais santykiais ir šiose institucijose pastebėjote teisės aktų pažeidimus,</w:t>
      </w:r>
      <w:r>
        <w:rPr>
          <w:rFonts w:eastAsia="SimSun"/>
          <w:bCs/>
          <w:kern w:val="1"/>
          <w:lang w:eastAsia="hi-IN" w:bidi="hi-IN"/>
        </w:rPr>
        <w:t xml:space="preserve"> </w:t>
      </w:r>
      <w:r w:rsidRPr="0086033B">
        <w:rPr>
          <w:rFonts w:eastAsia="SimSun"/>
          <w:bCs/>
          <w:kern w:val="1"/>
          <w:lang w:eastAsia="hi-IN" w:bidi="hi-IN"/>
        </w:rPr>
        <w:t>keliančius grėsmę viešajam interesui arba jį pažeidžiančius asmenis, apie tai galite pranešti</w:t>
      </w:r>
      <w:r>
        <w:rPr>
          <w:rFonts w:eastAsia="SimSun"/>
          <w:bCs/>
          <w:kern w:val="1"/>
          <w:lang w:eastAsia="hi-IN" w:bidi="hi-IN"/>
        </w:rPr>
        <w:t xml:space="preserve"> </w:t>
      </w:r>
      <w:r w:rsidRPr="0086033B">
        <w:rPr>
          <w:rFonts w:eastAsia="SimSun"/>
          <w:bCs/>
          <w:kern w:val="1"/>
          <w:lang w:eastAsia="hi-IN" w:bidi="hi-IN"/>
        </w:rPr>
        <w:t>Pranešėjų apsaugos įstatymo nustatyta tvarka.</w:t>
      </w:r>
    </w:p>
    <w:p w:rsidR="006F7D74" w:rsidRDefault="006F7D74" w:rsidP="00952E86">
      <w:pPr>
        <w:pStyle w:val="ListParagraph"/>
        <w:ind w:left="0" w:firstLine="851"/>
        <w:jc w:val="both"/>
        <w:rPr>
          <w:rFonts w:eastAsia="SimSun"/>
          <w:bCs/>
          <w:kern w:val="1"/>
          <w:lang w:eastAsia="hi-IN" w:bidi="hi-IN"/>
        </w:rPr>
      </w:pPr>
    </w:p>
    <w:p w:rsidR="00146C5F" w:rsidRPr="008F1167" w:rsidRDefault="008F1167" w:rsidP="00952E86">
      <w:pPr>
        <w:pStyle w:val="ListParagraph"/>
        <w:numPr>
          <w:ilvl w:val="0"/>
          <w:numId w:val="15"/>
        </w:numPr>
        <w:tabs>
          <w:tab w:val="left" w:pos="1134"/>
        </w:tabs>
        <w:ind w:left="0" w:firstLine="851"/>
        <w:jc w:val="both"/>
        <w:rPr>
          <w:rFonts w:eastAsia="SimSun"/>
          <w:bCs/>
          <w:kern w:val="1"/>
          <w:lang w:eastAsia="hi-IN" w:bidi="hi-IN"/>
        </w:rPr>
      </w:pPr>
      <w:r w:rsidRPr="008F1167">
        <w:rPr>
          <w:rFonts w:eastAsia="SimSun"/>
          <w:b/>
          <w:bCs/>
          <w:kern w:val="1"/>
          <w:lang w:eastAsia="hi-IN" w:bidi="hi-IN"/>
        </w:rPr>
        <w:t xml:space="preserve">Atliekant </w:t>
      </w:r>
      <w:r w:rsidR="00694CC9" w:rsidRPr="008F1167">
        <w:rPr>
          <w:rFonts w:eastAsia="SimSun"/>
          <w:b/>
          <w:bCs/>
          <w:kern w:val="1"/>
          <w:lang w:eastAsia="hi-IN" w:bidi="hi-IN"/>
        </w:rPr>
        <w:t>su teisės aktų projektų rengimo procesu susijusias</w:t>
      </w:r>
      <w:r w:rsidRPr="008F1167">
        <w:rPr>
          <w:rFonts w:eastAsia="SimSun"/>
          <w:b/>
          <w:bCs/>
          <w:kern w:val="1"/>
          <w:lang w:eastAsia="hi-IN" w:bidi="hi-IN"/>
        </w:rPr>
        <w:t xml:space="preserve"> funkcijas.</w:t>
      </w:r>
    </w:p>
    <w:p w:rsidR="008F1167" w:rsidRDefault="008F1167" w:rsidP="00952E86">
      <w:pPr>
        <w:pStyle w:val="ListParagraph"/>
        <w:ind w:left="0" w:firstLine="851"/>
        <w:jc w:val="both"/>
        <w:rPr>
          <w:rFonts w:eastAsia="SimSun"/>
          <w:bCs/>
          <w:kern w:val="1"/>
          <w:lang w:eastAsia="hi-IN" w:bidi="hi-IN"/>
        </w:rPr>
      </w:pPr>
    </w:p>
    <w:p w:rsidR="008F1167" w:rsidRDefault="000B523E" w:rsidP="00952E86">
      <w:pPr>
        <w:pStyle w:val="ListParagraph"/>
        <w:ind w:left="0" w:firstLine="851"/>
        <w:jc w:val="both"/>
        <w:rPr>
          <w:rFonts w:eastAsia="SimSun"/>
          <w:bCs/>
          <w:kern w:val="1"/>
          <w:lang w:eastAsia="hi-IN" w:bidi="hi-IN"/>
        </w:rPr>
      </w:pPr>
      <w:r>
        <w:rPr>
          <w:rFonts w:eastAsia="SimSun"/>
          <w:bCs/>
          <w:kern w:val="1"/>
          <w:lang w:eastAsia="hi-IN" w:bidi="hi-IN"/>
        </w:rPr>
        <w:t>Jeigu Jūsų</w:t>
      </w:r>
      <w:r w:rsidR="008F1167" w:rsidRPr="008F1167">
        <w:rPr>
          <w:rFonts w:eastAsia="SimSun"/>
          <w:bCs/>
          <w:kern w:val="1"/>
          <w:lang w:eastAsia="hi-IN" w:bidi="hi-IN"/>
        </w:rPr>
        <w:t xml:space="preserve"> funkcijos susijusios su dalyvavimu rengiant, svarstant</w:t>
      </w:r>
      <w:r w:rsidR="008F1167">
        <w:rPr>
          <w:rFonts w:eastAsia="SimSun"/>
          <w:bCs/>
          <w:kern w:val="1"/>
          <w:lang w:eastAsia="hi-IN" w:bidi="hi-IN"/>
        </w:rPr>
        <w:t xml:space="preserve"> </w:t>
      </w:r>
      <w:r w:rsidR="008F1167" w:rsidRPr="008F1167">
        <w:rPr>
          <w:rFonts w:eastAsia="SimSun"/>
          <w:bCs/>
          <w:kern w:val="1"/>
          <w:lang w:eastAsia="hi-IN" w:bidi="hi-IN"/>
        </w:rPr>
        <w:t xml:space="preserve">teisės aktų projektus ir (ar) juos priimant, ir Jūs iš subjekto, teisės aktų nustatyta tvarka </w:t>
      </w:r>
      <w:r w:rsidR="008F1167" w:rsidRPr="008F1167">
        <w:rPr>
          <w:rFonts w:eastAsia="SimSun"/>
          <w:bCs/>
          <w:i/>
          <w:iCs/>
          <w:kern w:val="1"/>
          <w:lang w:eastAsia="hi-IN" w:bidi="hi-IN"/>
        </w:rPr>
        <w:t>registruoto</w:t>
      </w:r>
      <w:r w:rsidR="008F1167">
        <w:rPr>
          <w:rFonts w:eastAsia="SimSun"/>
          <w:bCs/>
          <w:i/>
          <w:iCs/>
          <w:kern w:val="1"/>
          <w:lang w:eastAsia="hi-IN" w:bidi="hi-IN"/>
        </w:rPr>
        <w:t xml:space="preserve"> </w:t>
      </w:r>
      <w:r w:rsidR="008F1167" w:rsidRPr="008F1167">
        <w:rPr>
          <w:rFonts w:eastAsia="SimSun"/>
          <w:bCs/>
          <w:i/>
          <w:iCs/>
          <w:kern w:val="1"/>
          <w:lang w:eastAsia="hi-IN" w:bidi="hi-IN"/>
        </w:rPr>
        <w:t>ar neregistruoto lobistu</w:t>
      </w:r>
      <w:r w:rsidR="008F1167" w:rsidRPr="008F1167">
        <w:rPr>
          <w:rFonts w:eastAsia="SimSun"/>
          <w:bCs/>
          <w:kern w:val="1"/>
          <w:lang w:eastAsia="hi-IN" w:bidi="hi-IN"/>
        </w:rPr>
        <w:t>, gausite žodžiu ar raštu (tame tarpe ir el. priemonėmis):</w:t>
      </w:r>
    </w:p>
    <w:p w:rsidR="00CE7BF3" w:rsidRDefault="00CE7BF3" w:rsidP="00952E86">
      <w:pPr>
        <w:pStyle w:val="ListParagraph"/>
        <w:ind w:left="0" w:firstLine="851"/>
        <w:jc w:val="both"/>
        <w:rPr>
          <w:rFonts w:eastAsia="SimSun"/>
          <w:bCs/>
          <w:kern w:val="1"/>
          <w:lang w:eastAsia="hi-IN" w:bidi="hi-IN"/>
        </w:rPr>
      </w:pPr>
      <w:r w:rsidRPr="00CE7BF3">
        <w:rPr>
          <w:rFonts w:eastAsia="SimSun"/>
          <w:bCs/>
          <w:kern w:val="1"/>
          <w:lang w:eastAsia="hi-IN" w:bidi="hi-IN"/>
        </w:rPr>
        <w:t xml:space="preserve">– </w:t>
      </w:r>
      <w:r w:rsidR="008F1167" w:rsidRPr="008F1167">
        <w:rPr>
          <w:rFonts w:eastAsia="SimSun"/>
          <w:bCs/>
          <w:kern w:val="1"/>
          <w:lang w:eastAsia="hi-IN" w:bidi="hi-IN"/>
        </w:rPr>
        <w:t>tiesioginį pasiūlymą inicijuoti konkrečių teisės akto nuostatų pakeitimą, pažadant už tai</w:t>
      </w:r>
      <w:r w:rsidR="008F1167">
        <w:rPr>
          <w:rFonts w:eastAsia="SimSun"/>
          <w:bCs/>
          <w:kern w:val="1"/>
          <w:lang w:eastAsia="hi-IN" w:bidi="hi-IN"/>
        </w:rPr>
        <w:t xml:space="preserve"> </w:t>
      </w:r>
      <w:r w:rsidR="008F1167" w:rsidRPr="008F1167">
        <w:rPr>
          <w:rFonts w:eastAsia="SimSun"/>
          <w:bCs/>
          <w:kern w:val="1"/>
          <w:lang w:eastAsia="hi-IN" w:bidi="hi-IN"/>
        </w:rPr>
        <w:t>Jums piniginį atlygį arba kitas naudas</w:t>
      </w:r>
      <w:r w:rsidR="008F1167">
        <w:rPr>
          <w:rFonts w:eastAsia="SimSun"/>
          <w:bCs/>
          <w:kern w:val="1"/>
          <w:lang w:eastAsia="hi-IN" w:bidi="hi-IN"/>
        </w:rPr>
        <w:t>;</w:t>
      </w:r>
    </w:p>
    <w:p w:rsidR="008F1167" w:rsidRDefault="008F1167" w:rsidP="00952E86">
      <w:pPr>
        <w:pStyle w:val="ListParagraph"/>
        <w:ind w:left="0" w:firstLine="851"/>
        <w:jc w:val="both"/>
        <w:rPr>
          <w:rFonts w:eastAsia="SimSun"/>
          <w:bCs/>
          <w:kern w:val="1"/>
          <w:lang w:eastAsia="hi-IN" w:bidi="hi-IN"/>
        </w:rPr>
      </w:pPr>
      <w:r w:rsidRPr="008F1167">
        <w:rPr>
          <w:rFonts w:eastAsia="SimSun"/>
          <w:bCs/>
          <w:kern w:val="1"/>
          <w:lang w:eastAsia="hi-IN" w:bidi="hi-IN"/>
        </w:rPr>
        <w:t>– pasiūlymą jau rengiamo teisės akto projekto pakeitimą redaguoti, keisti ar siūlyti keisti</w:t>
      </w:r>
      <w:r>
        <w:rPr>
          <w:rFonts w:eastAsia="SimSun"/>
          <w:bCs/>
          <w:kern w:val="1"/>
          <w:lang w:eastAsia="hi-IN" w:bidi="hi-IN"/>
        </w:rPr>
        <w:t xml:space="preserve"> </w:t>
      </w:r>
      <w:r w:rsidRPr="008F1167">
        <w:rPr>
          <w:rFonts w:eastAsia="SimSun"/>
          <w:bCs/>
          <w:kern w:val="1"/>
          <w:lang w:eastAsia="hi-IN" w:bidi="hi-IN"/>
        </w:rPr>
        <w:t>pagal neoficialiai lobisto siūlomą redakciją</w:t>
      </w:r>
      <w:r>
        <w:rPr>
          <w:rFonts w:eastAsia="SimSun"/>
          <w:bCs/>
          <w:kern w:val="1"/>
          <w:lang w:eastAsia="hi-IN" w:bidi="hi-IN"/>
        </w:rPr>
        <w:t>;</w:t>
      </w:r>
    </w:p>
    <w:p w:rsidR="008F1167" w:rsidRDefault="008F1167" w:rsidP="00952E86">
      <w:pPr>
        <w:pStyle w:val="ListParagraph"/>
        <w:ind w:left="0" w:firstLine="851"/>
        <w:jc w:val="both"/>
        <w:rPr>
          <w:rFonts w:eastAsia="SimSun"/>
          <w:bCs/>
          <w:kern w:val="1"/>
          <w:lang w:eastAsia="hi-IN" w:bidi="hi-IN"/>
        </w:rPr>
      </w:pPr>
      <w:r w:rsidRPr="008F1167">
        <w:rPr>
          <w:rFonts w:eastAsia="SimSun"/>
          <w:bCs/>
          <w:kern w:val="1"/>
          <w:lang w:eastAsia="hi-IN" w:bidi="hi-IN"/>
        </w:rPr>
        <w:t>– neoficialų prašymą pateikti tarnybiniam naudojimui skirtą informaciją, dokumentus,</w:t>
      </w:r>
      <w:r>
        <w:rPr>
          <w:rFonts w:eastAsia="SimSun"/>
          <w:bCs/>
          <w:kern w:val="1"/>
          <w:lang w:eastAsia="hi-IN" w:bidi="hi-IN"/>
        </w:rPr>
        <w:t xml:space="preserve"> </w:t>
      </w:r>
      <w:r w:rsidRPr="008F1167">
        <w:rPr>
          <w:rFonts w:eastAsia="SimSun"/>
          <w:bCs/>
          <w:kern w:val="1"/>
          <w:lang w:eastAsia="hi-IN" w:bidi="hi-IN"/>
        </w:rPr>
        <w:t>rengiamo teisės akto projektą iki jo viešo paskelbimo visuomenei</w:t>
      </w:r>
      <w:r>
        <w:rPr>
          <w:rFonts w:eastAsia="SimSun"/>
          <w:bCs/>
          <w:kern w:val="1"/>
          <w:lang w:eastAsia="hi-IN" w:bidi="hi-IN"/>
        </w:rPr>
        <w:t>;</w:t>
      </w:r>
    </w:p>
    <w:p w:rsidR="008F1167" w:rsidRDefault="008F1167" w:rsidP="00952E86">
      <w:pPr>
        <w:pStyle w:val="ListParagraph"/>
        <w:ind w:left="0" w:firstLine="851"/>
        <w:jc w:val="both"/>
        <w:rPr>
          <w:rFonts w:eastAsia="SimSun"/>
          <w:bCs/>
          <w:kern w:val="1"/>
          <w:lang w:eastAsia="hi-IN" w:bidi="hi-IN"/>
        </w:rPr>
      </w:pPr>
      <w:r w:rsidRPr="008F1167">
        <w:rPr>
          <w:rFonts w:eastAsia="SimSun"/>
          <w:bCs/>
          <w:kern w:val="1"/>
          <w:lang w:eastAsia="hi-IN" w:bidi="hi-IN"/>
        </w:rPr>
        <w:t>– kitais neteisėtais būdais bus siekiama Jums daryti lobistinę įtaką</w:t>
      </w:r>
      <w:r>
        <w:rPr>
          <w:rFonts w:eastAsia="SimSun"/>
          <w:bCs/>
          <w:kern w:val="1"/>
          <w:lang w:eastAsia="hi-IN" w:bidi="hi-IN"/>
        </w:rPr>
        <w:t>,</w:t>
      </w:r>
    </w:p>
    <w:p w:rsidR="008F1167" w:rsidRDefault="008F1167" w:rsidP="00952E86">
      <w:pPr>
        <w:pStyle w:val="ListParagraph"/>
        <w:ind w:left="0" w:firstLine="851"/>
        <w:jc w:val="both"/>
        <w:rPr>
          <w:rFonts w:eastAsia="SimSun"/>
          <w:bCs/>
          <w:kern w:val="1"/>
          <w:lang w:eastAsia="hi-IN" w:bidi="hi-IN"/>
        </w:rPr>
      </w:pPr>
      <w:r w:rsidRPr="008F1167">
        <w:rPr>
          <w:rFonts w:eastAsia="SimSun"/>
          <w:bCs/>
          <w:kern w:val="1"/>
          <w:lang w:eastAsia="hi-IN" w:bidi="hi-IN"/>
        </w:rPr>
        <w:t>PAAIŠKINKITE aukščiau minėtam asmeniui, kad tokių veiksmų atlikti negalite, kadangi</w:t>
      </w:r>
      <w:r w:rsidR="000476E0">
        <w:rPr>
          <w:rFonts w:eastAsia="SimSun"/>
          <w:bCs/>
          <w:kern w:val="1"/>
          <w:lang w:eastAsia="hi-IN" w:bidi="hi-IN"/>
        </w:rPr>
        <w:t xml:space="preserve"> </w:t>
      </w:r>
      <w:r w:rsidRPr="008F1167">
        <w:rPr>
          <w:rFonts w:eastAsia="SimSun"/>
          <w:bCs/>
          <w:kern w:val="1"/>
          <w:lang w:eastAsia="hi-IN" w:bidi="hi-IN"/>
        </w:rPr>
        <w:t>tai nesuderinama su Jums darbdavio nustatytais elgesio standartais. ĮSPĖKITE minėtą asmenį, kad</w:t>
      </w:r>
      <w:r w:rsidR="000476E0">
        <w:rPr>
          <w:rFonts w:eastAsia="SimSun"/>
          <w:bCs/>
          <w:kern w:val="1"/>
          <w:lang w:eastAsia="hi-IN" w:bidi="hi-IN"/>
        </w:rPr>
        <w:t xml:space="preserve"> </w:t>
      </w:r>
      <w:r w:rsidRPr="008F1167">
        <w:rPr>
          <w:rFonts w:eastAsia="SimSun"/>
          <w:bCs/>
          <w:kern w:val="1"/>
          <w:lang w:eastAsia="hi-IN" w:bidi="hi-IN"/>
        </w:rPr>
        <w:t>toks jo elgesys gali būti palaikytas Lobistinės veiklos įstatymo nuostatų pažeidimu ir (ar)</w:t>
      </w:r>
      <w:r w:rsidR="000476E0">
        <w:rPr>
          <w:rFonts w:eastAsia="SimSun"/>
          <w:bCs/>
          <w:kern w:val="1"/>
          <w:lang w:eastAsia="hi-IN" w:bidi="hi-IN"/>
        </w:rPr>
        <w:t xml:space="preserve"> </w:t>
      </w:r>
      <w:r w:rsidRPr="008F1167">
        <w:rPr>
          <w:rFonts w:eastAsia="SimSun"/>
          <w:bCs/>
          <w:kern w:val="1"/>
          <w:lang w:eastAsia="hi-IN" w:bidi="hi-IN"/>
        </w:rPr>
        <w:t>korupcinio pobūdžio nusikalstama veika, dėl kurios jam gali kilti neigiamos pasekmės.</w:t>
      </w:r>
      <w:r w:rsidR="000476E0">
        <w:rPr>
          <w:rFonts w:eastAsia="SimSun"/>
          <w:bCs/>
          <w:kern w:val="1"/>
          <w:lang w:eastAsia="hi-IN" w:bidi="hi-IN"/>
        </w:rPr>
        <w:t xml:space="preserve"> </w:t>
      </w:r>
      <w:r w:rsidRPr="008F1167">
        <w:rPr>
          <w:rFonts w:eastAsia="SimSun"/>
          <w:bCs/>
          <w:kern w:val="1"/>
          <w:lang w:eastAsia="hi-IN" w:bidi="hi-IN"/>
        </w:rPr>
        <w:t>PAREIKALAUKITE nedelsiant nutraukti tokius veiksmus. PAAIŠKINKITE, kad apie tokį asmens</w:t>
      </w:r>
      <w:r w:rsidR="000476E0">
        <w:rPr>
          <w:rFonts w:eastAsia="SimSun"/>
          <w:bCs/>
          <w:kern w:val="1"/>
          <w:lang w:eastAsia="hi-IN" w:bidi="hi-IN"/>
        </w:rPr>
        <w:t xml:space="preserve"> </w:t>
      </w:r>
      <w:r w:rsidRPr="008F1167">
        <w:rPr>
          <w:rFonts w:eastAsia="SimSun"/>
          <w:bCs/>
          <w:kern w:val="1"/>
          <w:lang w:eastAsia="hi-IN" w:bidi="hi-IN"/>
        </w:rPr>
        <w:t xml:space="preserve">elgesį privalėsite pranešti </w:t>
      </w:r>
      <w:r w:rsidR="000476E0">
        <w:rPr>
          <w:rFonts w:eastAsia="SimSun"/>
          <w:bCs/>
          <w:kern w:val="1"/>
          <w:lang w:eastAsia="hi-IN" w:bidi="hi-IN"/>
        </w:rPr>
        <w:t>Savivaldybės</w:t>
      </w:r>
      <w:r w:rsidRPr="008F1167">
        <w:rPr>
          <w:rFonts w:eastAsia="SimSun"/>
          <w:bCs/>
          <w:kern w:val="1"/>
          <w:lang w:eastAsia="hi-IN" w:bidi="hi-IN"/>
        </w:rPr>
        <w:t xml:space="preserve"> </w:t>
      </w:r>
      <w:r w:rsidR="000476E0">
        <w:rPr>
          <w:rFonts w:eastAsia="SimSun"/>
          <w:bCs/>
          <w:kern w:val="1"/>
          <w:lang w:eastAsia="hi-IN" w:bidi="hi-IN"/>
        </w:rPr>
        <w:t>į</w:t>
      </w:r>
      <w:r w:rsidRPr="008F1167">
        <w:rPr>
          <w:rFonts w:eastAsia="SimSun"/>
          <w:bCs/>
          <w:kern w:val="1"/>
          <w:lang w:eastAsia="hi-IN" w:bidi="hi-IN"/>
        </w:rPr>
        <w:t>staigos už korupcijai atsparios aplinkos kūrimą</w:t>
      </w:r>
      <w:r w:rsidR="000476E0">
        <w:rPr>
          <w:rFonts w:eastAsia="SimSun"/>
          <w:bCs/>
          <w:kern w:val="1"/>
          <w:lang w:eastAsia="hi-IN" w:bidi="hi-IN"/>
        </w:rPr>
        <w:t xml:space="preserve"> </w:t>
      </w:r>
      <w:r w:rsidRPr="008F1167">
        <w:rPr>
          <w:rFonts w:eastAsia="SimSun"/>
          <w:bCs/>
          <w:kern w:val="1"/>
          <w:lang w:eastAsia="hi-IN" w:bidi="hi-IN"/>
        </w:rPr>
        <w:t>atsakingam asmeniui (padaliniui) ir (ar) teisėsaugos įstaig</w:t>
      </w:r>
      <w:r w:rsidR="00817215">
        <w:rPr>
          <w:rFonts w:eastAsia="SimSun"/>
          <w:bCs/>
          <w:kern w:val="1"/>
          <w:lang w:eastAsia="hi-IN" w:bidi="hi-IN"/>
        </w:rPr>
        <w:t>ai</w:t>
      </w:r>
      <w:r w:rsidRPr="008F1167">
        <w:rPr>
          <w:rFonts w:eastAsia="SimSun"/>
          <w:bCs/>
          <w:kern w:val="1"/>
          <w:lang w:eastAsia="hi-IN" w:bidi="hi-IN"/>
        </w:rPr>
        <w:t xml:space="preserve"> ir (ar) Vyriausiajai tarnybinės etikos</w:t>
      </w:r>
      <w:r w:rsidR="000476E0">
        <w:rPr>
          <w:rFonts w:eastAsia="SimSun"/>
          <w:bCs/>
          <w:kern w:val="1"/>
          <w:lang w:eastAsia="hi-IN" w:bidi="hi-IN"/>
        </w:rPr>
        <w:t xml:space="preserve"> </w:t>
      </w:r>
      <w:r w:rsidRPr="008F1167">
        <w:rPr>
          <w:rFonts w:eastAsia="SimSun"/>
          <w:bCs/>
          <w:kern w:val="1"/>
          <w:lang w:eastAsia="hi-IN" w:bidi="hi-IN"/>
        </w:rPr>
        <w:t>komisijai</w:t>
      </w:r>
      <w:r w:rsidR="000476E0">
        <w:rPr>
          <w:rFonts w:eastAsia="SimSun"/>
          <w:bCs/>
          <w:kern w:val="1"/>
          <w:lang w:eastAsia="hi-IN" w:bidi="hi-IN"/>
        </w:rPr>
        <w:t>.</w:t>
      </w:r>
    </w:p>
    <w:p w:rsidR="000476E0" w:rsidRDefault="000476E0" w:rsidP="00952E86">
      <w:pPr>
        <w:pStyle w:val="ListParagraph"/>
        <w:ind w:left="0" w:firstLine="851"/>
        <w:jc w:val="both"/>
        <w:rPr>
          <w:rFonts w:eastAsia="SimSun"/>
          <w:bCs/>
          <w:kern w:val="1"/>
          <w:lang w:eastAsia="hi-IN" w:bidi="hi-IN"/>
        </w:rPr>
      </w:pPr>
      <w:r>
        <w:rPr>
          <w:rFonts w:eastAsia="SimSun"/>
          <w:bCs/>
          <w:kern w:val="1"/>
          <w:lang w:eastAsia="hi-IN" w:bidi="hi-IN"/>
        </w:rPr>
        <w:t>A</w:t>
      </w:r>
      <w:r w:rsidRPr="000476E0">
        <w:rPr>
          <w:rFonts w:eastAsia="SimSun"/>
          <w:bCs/>
          <w:kern w:val="1"/>
          <w:lang w:eastAsia="hi-IN" w:bidi="hi-IN"/>
        </w:rPr>
        <w:t xml:space="preserve">pie tokį atvejį, jums priimtinu būdu, NEDELSDAMAS INFORMUOKITE </w:t>
      </w:r>
      <w:r>
        <w:rPr>
          <w:rFonts w:eastAsia="SimSun"/>
          <w:bCs/>
          <w:kern w:val="1"/>
          <w:lang w:eastAsia="hi-IN" w:bidi="hi-IN"/>
        </w:rPr>
        <w:t xml:space="preserve">Savivaldybės įstaigos </w:t>
      </w:r>
      <w:r w:rsidRPr="000476E0">
        <w:rPr>
          <w:rFonts w:eastAsia="SimSun"/>
          <w:bCs/>
          <w:kern w:val="1"/>
          <w:lang w:eastAsia="hi-IN" w:bidi="hi-IN"/>
        </w:rPr>
        <w:t>už korupcijai atsparios aplinkos</w:t>
      </w:r>
      <w:r>
        <w:rPr>
          <w:rFonts w:eastAsia="SimSun"/>
          <w:bCs/>
          <w:kern w:val="1"/>
          <w:lang w:eastAsia="hi-IN" w:bidi="hi-IN"/>
        </w:rPr>
        <w:t xml:space="preserve"> </w:t>
      </w:r>
      <w:r w:rsidRPr="000476E0">
        <w:rPr>
          <w:rFonts w:eastAsia="SimSun"/>
          <w:bCs/>
          <w:kern w:val="1"/>
          <w:lang w:eastAsia="hi-IN" w:bidi="hi-IN"/>
        </w:rPr>
        <w:t>kūrimą atsaking</w:t>
      </w:r>
      <w:r>
        <w:rPr>
          <w:rFonts w:eastAsia="SimSun"/>
          <w:bCs/>
          <w:kern w:val="1"/>
          <w:lang w:eastAsia="hi-IN" w:bidi="hi-IN"/>
        </w:rPr>
        <w:t>ą</w:t>
      </w:r>
      <w:r w:rsidRPr="000476E0">
        <w:rPr>
          <w:rFonts w:eastAsia="SimSun"/>
          <w:bCs/>
          <w:kern w:val="1"/>
          <w:lang w:eastAsia="hi-IN" w:bidi="hi-IN"/>
        </w:rPr>
        <w:t xml:space="preserve"> asm</w:t>
      </w:r>
      <w:r>
        <w:rPr>
          <w:rFonts w:eastAsia="SimSun"/>
          <w:bCs/>
          <w:kern w:val="1"/>
          <w:lang w:eastAsia="hi-IN" w:bidi="hi-IN"/>
        </w:rPr>
        <w:t>enį</w:t>
      </w:r>
      <w:r w:rsidRPr="000476E0">
        <w:rPr>
          <w:rFonts w:eastAsia="SimSun"/>
          <w:bCs/>
          <w:kern w:val="1"/>
          <w:lang w:eastAsia="hi-IN" w:bidi="hi-IN"/>
        </w:rPr>
        <w:t xml:space="preserve"> (padalin</w:t>
      </w:r>
      <w:r>
        <w:rPr>
          <w:rFonts w:eastAsia="SimSun"/>
          <w:bCs/>
          <w:kern w:val="1"/>
          <w:lang w:eastAsia="hi-IN" w:bidi="hi-IN"/>
        </w:rPr>
        <w:t>į</w:t>
      </w:r>
      <w:r w:rsidRPr="000476E0">
        <w:rPr>
          <w:rFonts w:eastAsia="SimSun"/>
          <w:bCs/>
          <w:kern w:val="1"/>
          <w:lang w:eastAsia="hi-IN" w:bidi="hi-IN"/>
        </w:rPr>
        <w:t xml:space="preserve">), ir </w:t>
      </w:r>
      <w:r w:rsidRPr="00A3184B">
        <w:rPr>
          <w:rFonts w:eastAsia="SimSun"/>
          <w:bCs/>
          <w:kern w:val="1"/>
          <w:lang w:eastAsia="hi-IN" w:bidi="hi-IN"/>
        </w:rPr>
        <w:t xml:space="preserve">savo tiesioginį vadovą </w:t>
      </w:r>
      <w:r w:rsidRPr="000476E0">
        <w:rPr>
          <w:rFonts w:eastAsia="SimSun"/>
          <w:bCs/>
          <w:kern w:val="1"/>
          <w:lang w:eastAsia="hi-IN" w:bidi="hi-IN"/>
        </w:rPr>
        <w:t>(netgi tuo atveju, kai minėtas subjektas aukščiau minėtus veiksmus nutraukė).</w:t>
      </w:r>
    </w:p>
    <w:p w:rsidR="00C325DC" w:rsidRDefault="00C325DC" w:rsidP="00952E86">
      <w:pPr>
        <w:pStyle w:val="ListParagraph"/>
        <w:ind w:left="0" w:firstLine="851"/>
        <w:jc w:val="both"/>
        <w:rPr>
          <w:rFonts w:eastAsia="SimSun"/>
          <w:bCs/>
          <w:kern w:val="1"/>
          <w:lang w:eastAsia="hi-IN" w:bidi="hi-IN"/>
        </w:rPr>
      </w:pPr>
      <w:r w:rsidRPr="00C325DC">
        <w:rPr>
          <w:rFonts w:eastAsia="SimSun"/>
          <w:bCs/>
          <w:kern w:val="1"/>
          <w:lang w:eastAsia="hi-IN" w:bidi="hi-IN"/>
        </w:rPr>
        <w:t>ATMINKITE, kad darbuotojams, kuriems lobistine veikla siekiama daryti įtaką,</w:t>
      </w:r>
      <w:r>
        <w:rPr>
          <w:rFonts w:eastAsia="SimSun"/>
          <w:bCs/>
          <w:kern w:val="1"/>
          <w:lang w:eastAsia="hi-IN" w:bidi="hi-IN"/>
        </w:rPr>
        <w:t xml:space="preserve"> </w:t>
      </w:r>
      <w:r w:rsidRPr="00C325DC">
        <w:rPr>
          <w:rFonts w:eastAsia="SimSun"/>
          <w:bCs/>
          <w:kern w:val="1"/>
          <w:lang w:eastAsia="hi-IN" w:bidi="hi-IN"/>
        </w:rPr>
        <w:t>draudžiama iš lobistų priimti dovanas ar kitokį atlygį.</w:t>
      </w:r>
    </w:p>
    <w:p w:rsidR="00C325DC" w:rsidRDefault="00C325DC" w:rsidP="00952E86">
      <w:pPr>
        <w:pStyle w:val="ListParagraph"/>
        <w:ind w:left="0" w:firstLine="851"/>
        <w:jc w:val="both"/>
        <w:rPr>
          <w:rFonts w:eastAsia="SimSun"/>
          <w:bCs/>
          <w:kern w:val="1"/>
          <w:lang w:eastAsia="hi-IN" w:bidi="hi-IN"/>
        </w:rPr>
      </w:pPr>
    </w:p>
    <w:p w:rsidR="00C325DC" w:rsidRPr="00C325DC" w:rsidRDefault="00C325DC" w:rsidP="00C325DC">
      <w:pPr>
        <w:pStyle w:val="ListParagraph"/>
        <w:ind w:left="0"/>
        <w:jc w:val="center"/>
        <w:rPr>
          <w:rFonts w:eastAsia="SimSun"/>
          <w:bCs/>
          <w:kern w:val="1"/>
          <w:lang w:eastAsia="hi-IN" w:bidi="hi-IN"/>
        </w:rPr>
      </w:pPr>
      <w:r w:rsidRPr="00C325DC">
        <w:rPr>
          <w:rFonts w:eastAsia="SimSun"/>
          <w:bCs/>
          <w:kern w:val="1"/>
          <w:lang w:eastAsia="hi-IN" w:bidi="hi-IN"/>
        </w:rPr>
        <w:t>______________________</w:t>
      </w:r>
    </w:p>
    <w:sectPr w:rsidR="00C325DC" w:rsidRPr="00C325DC" w:rsidSect="001827B7">
      <w:pgSz w:w="11906" w:h="16838"/>
      <w:pgMar w:top="1134" w:right="567" w:bottom="1134" w:left="1701" w:header="646" w:footer="170"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E31B2" w:rsidRDefault="009E31B2">
      <w:r>
        <w:separator/>
      </w:r>
    </w:p>
  </w:endnote>
  <w:endnote w:type="continuationSeparator" w:id="0">
    <w:p w:rsidR="009E31B2" w:rsidRDefault="009E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Identity-H">
    <w:altName w:val="Microsoft YaHei"/>
    <w:panose1 w:val="00000000000000000000"/>
    <w:charset w:val="86"/>
    <w:family w:val="auto"/>
    <w:notTrueType/>
    <w:pitch w:val="default"/>
    <w:sig w:usb0="00000001" w:usb1="080E0000" w:usb2="00000010" w:usb3="00000000" w:csb0="00040000" w:csb1="00000000"/>
  </w:font>
  <w:font w:name="LiberationSerif">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27B7" w:rsidRDefault="001827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27B7" w:rsidRDefault="001827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27B7" w:rsidRDefault="001827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E31B2" w:rsidRDefault="009E31B2">
      <w:r>
        <w:separator/>
      </w:r>
    </w:p>
  </w:footnote>
  <w:footnote w:type="continuationSeparator" w:id="0">
    <w:p w:rsidR="009E31B2" w:rsidRDefault="009E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27B7" w:rsidRDefault="001827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27B7" w:rsidRDefault="001827B7">
    <w:pPr>
      <w:pStyle w:val="Header"/>
      <w:jc w:val="center"/>
    </w:pPr>
    <w:r>
      <w:fldChar w:fldCharType="begin"/>
    </w:r>
    <w:r>
      <w:instrText>PAGE   \* MERGEFORMAT</w:instrText>
    </w:r>
    <w:r>
      <w:fldChar w:fldCharType="separate"/>
    </w:r>
    <w:r w:rsidR="00117D72">
      <w:rPr>
        <w:noProof/>
      </w:rPr>
      <w:t>3</w:t>
    </w:r>
    <w:r>
      <w:fldChar w:fldCharType="end"/>
    </w:r>
  </w:p>
  <w:p w:rsidR="001827B7" w:rsidRDefault="001827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27B7" w:rsidRDefault="001827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816F4"/>
    <w:multiLevelType w:val="multilevel"/>
    <w:tmpl w:val="0427001D"/>
    <w:styleLink w:val="Stilius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F82F6F"/>
    <w:multiLevelType w:val="hybridMultilevel"/>
    <w:tmpl w:val="DC46022A"/>
    <w:lvl w:ilvl="0" w:tplc="97ECB7B0">
      <w:start w:val="1"/>
      <w:numFmt w:val="decimal"/>
      <w:lvlText w:val="%1.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 w15:restartNumberingAfterBreak="0">
    <w:nsid w:val="20BC7FC7"/>
    <w:multiLevelType w:val="multilevel"/>
    <w:tmpl w:val="100AD552"/>
    <w:lvl w:ilvl="0">
      <w:start w:val="1"/>
      <w:numFmt w:val="decimal"/>
      <w:lvlText w:val="%1."/>
      <w:lvlJc w:val="left"/>
      <w:pPr>
        <w:ind w:left="1495" w:hanging="360"/>
      </w:pPr>
      <w:rPr>
        <w:rFonts w:hint="default"/>
        <w:b w:val="0"/>
        <w:bCs w:val="0"/>
        <w:sz w:val="24"/>
        <w:szCs w:val="24"/>
      </w:rPr>
    </w:lvl>
    <w:lvl w:ilvl="1">
      <w:start w:val="1"/>
      <w:numFmt w:val="decimal"/>
      <w:isLgl/>
      <w:lvlText w:val="%1.%2."/>
      <w:lvlJc w:val="left"/>
      <w:pPr>
        <w:ind w:left="1353"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2555782D"/>
    <w:multiLevelType w:val="hybridMultilevel"/>
    <w:tmpl w:val="FF6CA0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ED022B7"/>
    <w:multiLevelType w:val="multilevel"/>
    <w:tmpl w:val="FD3C8BD0"/>
    <w:lvl w:ilvl="0">
      <w:start w:val="2"/>
      <w:numFmt w:val="decimal"/>
      <w:lvlText w:val="%1"/>
      <w:lvlJc w:val="left"/>
      <w:pPr>
        <w:ind w:left="360" w:hanging="360"/>
      </w:pPr>
      <w:rPr>
        <w:rFonts w:eastAsia="Lucida Sans Unicode" w:hint="default"/>
      </w:rPr>
    </w:lvl>
    <w:lvl w:ilvl="1">
      <w:start w:val="2"/>
      <w:numFmt w:val="decimal"/>
      <w:lvlText w:val="%1.%2"/>
      <w:lvlJc w:val="left"/>
      <w:pPr>
        <w:ind w:left="1571" w:hanging="360"/>
      </w:pPr>
      <w:rPr>
        <w:rFonts w:eastAsia="Lucida Sans Unicode" w:hint="default"/>
      </w:rPr>
    </w:lvl>
    <w:lvl w:ilvl="2">
      <w:start w:val="1"/>
      <w:numFmt w:val="decimal"/>
      <w:lvlText w:val="%1.%2.%3"/>
      <w:lvlJc w:val="left"/>
      <w:pPr>
        <w:ind w:left="3142" w:hanging="720"/>
      </w:pPr>
      <w:rPr>
        <w:rFonts w:eastAsia="Lucida Sans Unicode" w:hint="default"/>
      </w:rPr>
    </w:lvl>
    <w:lvl w:ilvl="3">
      <w:start w:val="1"/>
      <w:numFmt w:val="decimal"/>
      <w:lvlText w:val="%1.%2.%3.%4"/>
      <w:lvlJc w:val="left"/>
      <w:pPr>
        <w:ind w:left="4353" w:hanging="720"/>
      </w:pPr>
      <w:rPr>
        <w:rFonts w:eastAsia="Lucida Sans Unicode" w:hint="default"/>
      </w:rPr>
    </w:lvl>
    <w:lvl w:ilvl="4">
      <w:start w:val="1"/>
      <w:numFmt w:val="decimal"/>
      <w:lvlText w:val="%1.%2.%3.%4.%5"/>
      <w:lvlJc w:val="left"/>
      <w:pPr>
        <w:ind w:left="5924" w:hanging="1080"/>
      </w:pPr>
      <w:rPr>
        <w:rFonts w:eastAsia="Lucida Sans Unicode" w:hint="default"/>
      </w:rPr>
    </w:lvl>
    <w:lvl w:ilvl="5">
      <w:start w:val="1"/>
      <w:numFmt w:val="decimal"/>
      <w:lvlText w:val="%1.%2.%3.%4.%5.%6"/>
      <w:lvlJc w:val="left"/>
      <w:pPr>
        <w:ind w:left="7135" w:hanging="1080"/>
      </w:pPr>
      <w:rPr>
        <w:rFonts w:eastAsia="Lucida Sans Unicode" w:hint="default"/>
      </w:rPr>
    </w:lvl>
    <w:lvl w:ilvl="6">
      <w:start w:val="1"/>
      <w:numFmt w:val="decimal"/>
      <w:lvlText w:val="%1.%2.%3.%4.%5.%6.%7"/>
      <w:lvlJc w:val="left"/>
      <w:pPr>
        <w:ind w:left="8706" w:hanging="1440"/>
      </w:pPr>
      <w:rPr>
        <w:rFonts w:eastAsia="Lucida Sans Unicode" w:hint="default"/>
      </w:rPr>
    </w:lvl>
    <w:lvl w:ilvl="7">
      <w:start w:val="1"/>
      <w:numFmt w:val="decimal"/>
      <w:lvlText w:val="%1.%2.%3.%4.%5.%6.%7.%8"/>
      <w:lvlJc w:val="left"/>
      <w:pPr>
        <w:ind w:left="9917" w:hanging="1440"/>
      </w:pPr>
      <w:rPr>
        <w:rFonts w:eastAsia="Lucida Sans Unicode" w:hint="default"/>
      </w:rPr>
    </w:lvl>
    <w:lvl w:ilvl="8">
      <w:start w:val="1"/>
      <w:numFmt w:val="decimal"/>
      <w:lvlText w:val="%1.%2.%3.%4.%5.%6.%7.%8.%9"/>
      <w:lvlJc w:val="left"/>
      <w:pPr>
        <w:ind w:left="11488" w:hanging="1800"/>
      </w:pPr>
      <w:rPr>
        <w:rFonts w:eastAsia="Lucida Sans Unicode" w:hint="default"/>
      </w:rPr>
    </w:lvl>
  </w:abstractNum>
  <w:abstractNum w:abstractNumId="6" w15:restartNumberingAfterBreak="0">
    <w:nsid w:val="30282E0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43B5C14"/>
    <w:multiLevelType w:val="hybridMultilevel"/>
    <w:tmpl w:val="8D800B8C"/>
    <w:lvl w:ilvl="0" w:tplc="143212F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DF20C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D281ACA"/>
    <w:multiLevelType w:val="multilevel"/>
    <w:tmpl w:val="FF12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9378F7"/>
    <w:multiLevelType w:val="multilevel"/>
    <w:tmpl w:val="E51017EE"/>
    <w:lvl w:ilvl="0">
      <w:start w:val="1"/>
      <w:numFmt w:val="decimal"/>
      <w:lvlText w:val="%1."/>
      <w:lvlJc w:val="left"/>
      <w:pPr>
        <w:ind w:left="1854" w:hanging="360"/>
      </w:pPr>
    </w:lvl>
    <w:lvl w:ilvl="1">
      <w:start w:val="1"/>
      <w:numFmt w:val="decimal"/>
      <w:isLgl/>
      <w:lvlText w:val="%1.%2."/>
      <w:lvlJc w:val="left"/>
      <w:pPr>
        <w:ind w:left="1980" w:hanging="4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412" w:hanging="720"/>
      </w:pPr>
      <w:rPr>
        <w:rFonts w:hint="default"/>
      </w:rPr>
    </w:lvl>
    <w:lvl w:ilvl="4">
      <w:start w:val="1"/>
      <w:numFmt w:val="decimal"/>
      <w:isLgl/>
      <w:lvlText w:val="%1.%2.%3.%4.%5."/>
      <w:lvlJc w:val="left"/>
      <w:pPr>
        <w:ind w:left="2838" w:hanging="1080"/>
      </w:pPr>
      <w:rPr>
        <w:rFonts w:hint="default"/>
      </w:rPr>
    </w:lvl>
    <w:lvl w:ilvl="5">
      <w:start w:val="1"/>
      <w:numFmt w:val="decimal"/>
      <w:isLgl/>
      <w:lvlText w:val="%1.%2.%3.%4.%5.%6."/>
      <w:lvlJc w:val="left"/>
      <w:pPr>
        <w:ind w:left="2904" w:hanging="1080"/>
      </w:pPr>
      <w:rPr>
        <w:rFonts w:hint="default"/>
      </w:rPr>
    </w:lvl>
    <w:lvl w:ilvl="6">
      <w:start w:val="1"/>
      <w:numFmt w:val="decimal"/>
      <w:isLgl/>
      <w:lvlText w:val="%1.%2.%3.%4.%5.%6.%7."/>
      <w:lvlJc w:val="left"/>
      <w:pPr>
        <w:ind w:left="3330" w:hanging="1440"/>
      </w:pPr>
      <w:rPr>
        <w:rFonts w:hint="default"/>
      </w:rPr>
    </w:lvl>
    <w:lvl w:ilvl="7">
      <w:start w:val="1"/>
      <w:numFmt w:val="decimal"/>
      <w:isLgl/>
      <w:lvlText w:val="%1.%2.%3.%4.%5.%6.%7.%8."/>
      <w:lvlJc w:val="left"/>
      <w:pPr>
        <w:ind w:left="3396" w:hanging="1440"/>
      </w:pPr>
      <w:rPr>
        <w:rFonts w:hint="default"/>
      </w:rPr>
    </w:lvl>
    <w:lvl w:ilvl="8">
      <w:start w:val="1"/>
      <w:numFmt w:val="decimal"/>
      <w:isLgl/>
      <w:lvlText w:val="%1.%2.%3.%4.%5.%6.%7.%8.%9."/>
      <w:lvlJc w:val="left"/>
      <w:pPr>
        <w:ind w:left="3822" w:hanging="1800"/>
      </w:pPr>
      <w:rPr>
        <w:rFonts w:hint="default"/>
      </w:rPr>
    </w:lvl>
  </w:abstractNum>
  <w:abstractNum w:abstractNumId="11" w15:restartNumberingAfterBreak="0">
    <w:nsid w:val="693A2AC4"/>
    <w:multiLevelType w:val="hybridMultilevel"/>
    <w:tmpl w:val="90D6F578"/>
    <w:lvl w:ilvl="0" w:tplc="BCE636EE">
      <w:start w:val="1"/>
      <w:numFmt w:val="decimal"/>
      <w:lvlText w:val="%1."/>
      <w:lvlJc w:val="left"/>
      <w:pPr>
        <w:ind w:left="1961" w:hanging="111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2" w15:restartNumberingAfterBreak="0">
    <w:nsid w:val="78A70210"/>
    <w:multiLevelType w:val="hybridMultilevel"/>
    <w:tmpl w:val="1A3006D6"/>
    <w:lvl w:ilvl="0" w:tplc="EF3207E4">
      <w:start w:val="1"/>
      <w:numFmt w:val="decimal"/>
      <w:lvlText w:val="%1."/>
      <w:lvlJc w:val="left"/>
      <w:pPr>
        <w:ind w:left="1070" w:hanging="360"/>
      </w:pPr>
      <w:rPr>
        <w:rFonts w:eastAsia="Times New Roman" w:hint="default"/>
        <w:b/>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3" w15:restartNumberingAfterBreak="0">
    <w:nsid w:val="7FBE679A"/>
    <w:multiLevelType w:val="multilevel"/>
    <w:tmpl w:val="0427001D"/>
    <w:numStyleLink w:val="Stilius1"/>
  </w:abstractNum>
  <w:num w:numId="1" w16cid:durableId="1547109035">
    <w:abstractNumId w:val="10"/>
  </w:num>
  <w:num w:numId="2" w16cid:durableId="809126623">
    <w:abstractNumId w:val="2"/>
  </w:num>
  <w:num w:numId="3" w16cid:durableId="1048186129">
    <w:abstractNumId w:val="5"/>
  </w:num>
  <w:num w:numId="4" w16cid:durableId="1045640821">
    <w:abstractNumId w:val="0"/>
  </w:num>
  <w:num w:numId="5" w16cid:durableId="18440034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3809329">
    <w:abstractNumId w:val="11"/>
  </w:num>
  <w:num w:numId="7" w16cid:durableId="97409194">
    <w:abstractNumId w:val="4"/>
  </w:num>
  <w:num w:numId="8" w16cid:durableId="1189029044">
    <w:abstractNumId w:val="9"/>
  </w:num>
  <w:num w:numId="9" w16cid:durableId="1632517714">
    <w:abstractNumId w:val="6"/>
  </w:num>
  <w:num w:numId="10" w16cid:durableId="1886288556">
    <w:abstractNumId w:val="8"/>
  </w:num>
  <w:num w:numId="11" w16cid:durableId="2011904877">
    <w:abstractNumId w:val="1"/>
  </w:num>
  <w:num w:numId="12" w16cid:durableId="1079253931">
    <w:abstractNumId w:val="13"/>
  </w:num>
  <w:num w:numId="13" w16cid:durableId="240798468">
    <w:abstractNumId w:val="3"/>
  </w:num>
  <w:num w:numId="14" w16cid:durableId="1632057514">
    <w:abstractNumId w:val="7"/>
  </w:num>
  <w:num w:numId="15" w16cid:durableId="3885029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TBk/X1tdOUF1Bj+hkZYVIi4SEs5ZneCCvoCYvP0g6+QMjQBqh75r/3lFuqHQVFPSMCi27+XgEuYh4EnKMIINHg==" w:salt="HTDczNPUydkTWcIVxmbN7Q=="/>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34B"/>
    <w:rsid w:val="00003CE4"/>
    <w:rsid w:val="00017159"/>
    <w:rsid w:val="000476E0"/>
    <w:rsid w:val="000507E7"/>
    <w:rsid w:val="0006094B"/>
    <w:rsid w:val="00064C46"/>
    <w:rsid w:val="00067DA0"/>
    <w:rsid w:val="00080152"/>
    <w:rsid w:val="00083574"/>
    <w:rsid w:val="000840F4"/>
    <w:rsid w:val="00090C61"/>
    <w:rsid w:val="000937A4"/>
    <w:rsid w:val="000956C3"/>
    <w:rsid w:val="000B22C4"/>
    <w:rsid w:val="000B523E"/>
    <w:rsid w:val="000D48D3"/>
    <w:rsid w:val="000F1567"/>
    <w:rsid w:val="0010014D"/>
    <w:rsid w:val="00117D72"/>
    <w:rsid w:val="00123468"/>
    <w:rsid w:val="00131FAF"/>
    <w:rsid w:val="00134147"/>
    <w:rsid w:val="00134396"/>
    <w:rsid w:val="0014236B"/>
    <w:rsid w:val="00145304"/>
    <w:rsid w:val="00146C5F"/>
    <w:rsid w:val="001539BE"/>
    <w:rsid w:val="001549A0"/>
    <w:rsid w:val="0016447F"/>
    <w:rsid w:val="001675EE"/>
    <w:rsid w:val="00172F1E"/>
    <w:rsid w:val="00176AA0"/>
    <w:rsid w:val="001827B7"/>
    <w:rsid w:val="00192C0D"/>
    <w:rsid w:val="001A0BEA"/>
    <w:rsid w:val="001B18A9"/>
    <w:rsid w:val="001E2C8E"/>
    <w:rsid w:val="001F6E02"/>
    <w:rsid w:val="002000E7"/>
    <w:rsid w:val="00203DAD"/>
    <w:rsid w:val="002122A4"/>
    <w:rsid w:val="00212A70"/>
    <w:rsid w:val="002154EC"/>
    <w:rsid w:val="00223D97"/>
    <w:rsid w:val="002242A7"/>
    <w:rsid w:val="002242B9"/>
    <w:rsid w:val="00230564"/>
    <w:rsid w:val="00235813"/>
    <w:rsid w:val="0024167E"/>
    <w:rsid w:val="002453BC"/>
    <w:rsid w:val="0025056B"/>
    <w:rsid w:val="00255F89"/>
    <w:rsid w:val="00261E38"/>
    <w:rsid w:val="00267341"/>
    <w:rsid w:val="0027158B"/>
    <w:rsid w:val="00274EF1"/>
    <w:rsid w:val="00287DFA"/>
    <w:rsid w:val="002A1067"/>
    <w:rsid w:val="002A1B6B"/>
    <w:rsid w:val="002A3B90"/>
    <w:rsid w:val="002B014C"/>
    <w:rsid w:val="002B05C4"/>
    <w:rsid w:val="002C239D"/>
    <w:rsid w:val="002C53A4"/>
    <w:rsid w:val="002D7169"/>
    <w:rsid w:val="002D74D9"/>
    <w:rsid w:val="002E52C6"/>
    <w:rsid w:val="002E736F"/>
    <w:rsid w:val="002F0577"/>
    <w:rsid w:val="002F19E4"/>
    <w:rsid w:val="002F292D"/>
    <w:rsid w:val="00306610"/>
    <w:rsid w:val="003113F6"/>
    <w:rsid w:val="00314E15"/>
    <w:rsid w:val="003237AA"/>
    <w:rsid w:val="0032538A"/>
    <w:rsid w:val="00327C8E"/>
    <w:rsid w:val="00341DA1"/>
    <w:rsid w:val="00346BAD"/>
    <w:rsid w:val="00352031"/>
    <w:rsid w:val="0037352A"/>
    <w:rsid w:val="00376F2A"/>
    <w:rsid w:val="003853F9"/>
    <w:rsid w:val="00394496"/>
    <w:rsid w:val="003B0138"/>
    <w:rsid w:val="003B3A88"/>
    <w:rsid w:val="003B5C0D"/>
    <w:rsid w:val="003C1CD6"/>
    <w:rsid w:val="003C7FE0"/>
    <w:rsid w:val="003D22AD"/>
    <w:rsid w:val="003D3E7D"/>
    <w:rsid w:val="003E15E7"/>
    <w:rsid w:val="003F2F17"/>
    <w:rsid w:val="003F4407"/>
    <w:rsid w:val="0040519D"/>
    <w:rsid w:val="00410A8F"/>
    <w:rsid w:val="0041749A"/>
    <w:rsid w:val="00422DB0"/>
    <w:rsid w:val="004264BA"/>
    <w:rsid w:val="0043567F"/>
    <w:rsid w:val="00440CAC"/>
    <w:rsid w:val="004527B1"/>
    <w:rsid w:val="00456082"/>
    <w:rsid w:val="00491728"/>
    <w:rsid w:val="00491990"/>
    <w:rsid w:val="00495997"/>
    <w:rsid w:val="004A5686"/>
    <w:rsid w:val="004B2434"/>
    <w:rsid w:val="004D4A2A"/>
    <w:rsid w:val="004E5A8C"/>
    <w:rsid w:val="004F61AA"/>
    <w:rsid w:val="00522C2D"/>
    <w:rsid w:val="00526939"/>
    <w:rsid w:val="00532FF1"/>
    <w:rsid w:val="00544C12"/>
    <w:rsid w:val="005524E0"/>
    <w:rsid w:val="00556E20"/>
    <w:rsid w:val="00563910"/>
    <w:rsid w:val="005746BB"/>
    <w:rsid w:val="00581719"/>
    <w:rsid w:val="00584A6A"/>
    <w:rsid w:val="00590E67"/>
    <w:rsid w:val="00591F40"/>
    <w:rsid w:val="005A1494"/>
    <w:rsid w:val="005A1ACB"/>
    <w:rsid w:val="005A3F5A"/>
    <w:rsid w:val="005A66FD"/>
    <w:rsid w:val="005F06D2"/>
    <w:rsid w:val="005F35F3"/>
    <w:rsid w:val="005F36B2"/>
    <w:rsid w:val="005F3D6C"/>
    <w:rsid w:val="005F4345"/>
    <w:rsid w:val="005F561A"/>
    <w:rsid w:val="005F5EAA"/>
    <w:rsid w:val="00616E48"/>
    <w:rsid w:val="006205B2"/>
    <w:rsid w:val="00622C7E"/>
    <w:rsid w:val="00630477"/>
    <w:rsid w:val="00640EE4"/>
    <w:rsid w:val="00643DDA"/>
    <w:rsid w:val="0064628A"/>
    <w:rsid w:val="00654D7E"/>
    <w:rsid w:val="00656981"/>
    <w:rsid w:val="006628D8"/>
    <w:rsid w:val="00664CBB"/>
    <w:rsid w:val="00666A6E"/>
    <w:rsid w:val="00693F1F"/>
    <w:rsid w:val="0069430A"/>
    <w:rsid w:val="00694CC9"/>
    <w:rsid w:val="006B140E"/>
    <w:rsid w:val="006E1A68"/>
    <w:rsid w:val="006F7D74"/>
    <w:rsid w:val="007055DF"/>
    <w:rsid w:val="00743C39"/>
    <w:rsid w:val="00765A35"/>
    <w:rsid w:val="0079051E"/>
    <w:rsid w:val="0079756B"/>
    <w:rsid w:val="007B4AFB"/>
    <w:rsid w:val="007B5A94"/>
    <w:rsid w:val="007D6708"/>
    <w:rsid w:val="007F20DB"/>
    <w:rsid w:val="007F4A18"/>
    <w:rsid w:val="007F5514"/>
    <w:rsid w:val="00803F91"/>
    <w:rsid w:val="0080622B"/>
    <w:rsid w:val="00815E49"/>
    <w:rsid w:val="00817215"/>
    <w:rsid w:val="008261D2"/>
    <w:rsid w:val="00830BEE"/>
    <w:rsid w:val="0084434B"/>
    <w:rsid w:val="008554BA"/>
    <w:rsid w:val="0086033B"/>
    <w:rsid w:val="0086151B"/>
    <w:rsid w:val="00864D37"/>
    <w:rsid w:val="008800B4"/>
    <w:rsid w:val="00886962"/>
    <w:rsid w:val="00891E39"/>
    <w:rsid w:val="00892794"/>
    <w:rsid w:val="008A0C13"/>
    <w:rsid w:val="008A1489"/>
    <w:rsid w:val="008B0B2B"/>
    <w:rsid w:val="008C2046"/>
    <w:rsid w:val="008E2324"/>
    <w:rsid w:val="008F1167"/>
    <w:rsid w:val="00907922"/>
    <w:rsid w:val="00907D79"/>
    <w:rsid w:val="009119EC"/>
    <w:rsid w:val="0091774C"/>
    <w:rsid w:val="0093435D"/>
    <w:rsid w:val="00952E86"/>
    <w:rsid w:val="009535CB"/>
    <w:rsid w:val="00955E59"/>
    <w:rsid w:val="00963E56"/>
    <w:rsid w:val="00965159"/>
    <w:rsid w:val="00970A8D"/>
    <w:rsid w:val="00972047"/>
    <w:rsid w:val="009761B5"/>
    <w:rsid w:val="00997D36"/>
    <w:rsid w:val="009C5EFC"/>
    <w:rsid w:val="009D052A"/>
    <w:rsid w:val="009E31B2"/>
    <w:rsid w:val="009E3801"/>
    <w:rsid w:val="009E3937"/>
    <w:rsid w:val="009F0D14"/>
    <w:rsid w:val="009F6ABE"/>
    <w:rsid w:val="00A0036B"/>
    <w:rsid w:val="00A03678"/>
    <w:rsid w:val="00A30298"/>
    <w:rsid w:val="00A3184B"/>
    <w:rsid w:val="00A378A6"/>
    <w:rsid w:val="00A475AD"/>
    <w:rsid w:val="00A652E1"/>
    <w:rsid w:val="00A83001"/>
    <w:rsid w:val="00AA3891"/>
    <w:rsid w:val="00AB36AA"/>
    <w:rsid w:val="00AE45AA"/>
    <w:rsid w:val="00B00FE8"/>
    <w:rsid w:val="00B01FBA"/>
    <w:rsid w:val="00B0387C"/>
    <w:rsid w:val="00B167FA"/>
    <w:rsid w:val="00B21D36"/>
    <w:rsid w:val="00B25A3D"/>
    <w:rsid w:val="00B326E1"/>
    <w:rsid w:val="00B368DB"/>
    <w:rsid w:val="00B40EA6"/>
    <w:rsid w:val="00B42643"/>
    <w:rsid w:val="00B61E40"/>
    <w:rsid w:val="00B65A26"/>
    <w:rsid w:val="00B7072B"/>
    <w:rsid w:val="00B74138"/>
    <w:rsid w:val="00B838E2"/>
    <w:rsid w:val="00B84B48"/>
    <w:rsid w:val="00B962E9"/>
    <w:rsid w:val="00BD75A1"/>
    <w:rsid w:val="00BD7A70"/>
    <w:rsid w:val="00BD7BA4"/>
    <w:rsid w:val="00BE6B1A"/>
    <w:rsid w:val="00BE70BF"/>
    <w:rsid w:val="00C115C1"/>
    <w:rsid w:val="00C325DC"/>
    <w:rsid w:val="00C335AA"/>
    <w:rsid w:val="00C37E93"/>
    <w:rsid w:val="00C445F5"/>
    <w:rsid w:val="00C46366"/>
    <w:rsid w:val="00C5762E"/>
    <w:rsid w:val="00C62B5E"/>
    <w:rsid w:val="00C86534"/>
    <w:rsid w:val="00C972DC"/>
    <w:rsid w:val="00CA4CAA"/>
    <w:rsid w:val="00CD26C5"/>
    <w:rsid w:val="00CD4C13"/>
    <w:rsid w:val="00CE7BF3"/>
    <w:rsid w:val="00CF45B7"/>
    <w:rsid w:val="00CF480F"/>
    <w:rsid w:val="00D07C0A"/>
    <w:rsid w:val="00D25E9E"/>
    <w:rsid w:val="00D27860"/>
    <w:rsid w:val="00D366D0"/>
    <w:rsid w:val="00D37EB2"/>
    <w:rsid w:val="00D400C4"/>
    <w:rsid w:val="00D43472"/>
    <w:rsid w:val="00D46950"/>
    <w:rsid w:val="00D469D9"/>
    <w:rsid w:val="00D7749D"/>
    <w:rsid w:val="00D80170"/>
    <w:rsid w:val="00D92C45"/>
    <w:rsid w:val="00D967F4"/>
    <w:rsid w:val="00DA79C5"/>
    <w:rsid w:val="00DD59B5"/>
    <w:rsid w:val="00DE7ABE"/>
    <w:rsid w:val="00DE7EE2"/>
    <w:rsid w:val="00E037D0"/>
    <w:rsid w:val="00E27C3D"/>
    <w:rsid w:val="00E47D11"/>
    <w:rsid w:val="00E53805"/>
    <w:rsid w:val="00E538C7"/>
    <w:rsid w:val="00E67B9F"/>
    <w:rsid w:val="00E8238D"/>
    <w:rsid w:val="00E841B1"/>
    <w:rsid w:val="00F058BE"/>
    <w:rsid w:val="00F06AE7"/>
    <w:rsid w:val="00F11C13"/>
    <w:rsid w:val="00F15528"/>
    <w:rsid w:val="00F22E35"/>
    <w:rsid w:val="00F30F84"/>
    <w:rsid w:val="00F37A10"/>
    <w:rsid w:val="00F4423A"/>
    <w:rsid w:val="00F57C65"/>
    <w:rsid w:val="00F65898"/>
    <w:rsid w:val="00F814D9"/>
    <w:rsid w:val="00F855BA"/>
    <w:rsid w:val="00F92308"/>
    <w:rsid w:val="00F94718"/>
    <w:rsid w:val="00F94ED4"/>
    <w:rsid w:val="00FA245C"/>
    <w:rsid w:val="00FA38FE"/>
    <w:rsid w:val="00FB4F78"/>
    <w:rsid w:val="00FD1AB1"/>
    <w:rsid w:val="00FF3C1E"/>
    <w:rsid w:val="00FF7143"/>
    <w:rsid w:val="0213FB21"/>
    <w:rsid w:val="02E979A4"/>
    <w:rsid w:val="03AA20E5"/>
    <w:rsid w:val="08E4CCF5"/>
    <w:rsid w:val="09A0A5EB"/>
    <w:rsid w:val="113C5DAD"/>
    <w:rsid w:val="11928F73"/>
    <w:rsid w:val="13D3752F"/>
    <w:rsid w:val="1677AC86"/>
    <w:rsid w:val="17B0F850"/>
    <w:rsid w:val="1A9EAEA6"/>
    <w:rsid w:val="1D8AEDE9"/>
    <w:rsid w:val="20A67E6D"/>
    <w:rsid w:val="24AE4E29"/>
    <w:rsid w:val="259BFBA2"/>
    <w:rsid w:val="25FF3BF2"/>
    <w:rsid w:val="26438602"/>
    <w:rsid w:val="2648E5F5"/>
    <w:rsid w:val="273936DE"/>
    <w:rsid w:val="2857D48C"/>
    <w:rsid w:val="28801EAD"/>
    <w:rsid w:val="28B7E3CE"/>
    <w:rsid w:val="28F32DB1"/>
    <w:rsid w:val="2BD01B6F"/>
    <w:rsid w:val="2BD1AF68"/>
    <w:rsid w:val="2DAB0EFA"/>
    <w:rsid w:val="2ED8C0BF"/>
    <w:rsid w:val="2F502DA7"/>
    <w:rsid w:val="31F35736"/>
    <w:rsid w:val="3446E252"/>
    <w:rsid w:val="35E02694"/>
    <w:rsid w:val="3694A70C"/>
    <w:rsid w:val="389EDC30"/>
    <w:rsid w:val="391DEB02"/>
    <w:rsid w:val="39DC50E6"/>
    <w:rsid w:val="3A09C06F"/>
    <w:rsid w:val="3CA9EF71"/>
    <w:rsid w:val="3D16B8A5"/>
    <w:rsid w:val="3DD9A75B"/>
    <w:rsid w:val="3DE411CA"/>
    <w:rsid w:val="3E814072"/>
    <w:rsid w:val="3F942747"/>
    <w:rsid w:val="4017E3B2"/>
    <w:rsid w:val="411BB28C"/>
    <w:rsid w:val="41E637AB"/>
    <w:rsid w:val="42E3BD08"/>
    <w:rsid w:val="45D5FB52"/>
    <w:rsid w:val="465D22F3"/>
    <w:rsid w:val="49001BAE"/>
    <w:rsid w:val="4AFC3A9A"/>
    <w:rsid w:val="4D93BD65"/>
    <w:rsid w:val="4EAD6CA3"/>
    <w:rsid w:val="50D2C3E7"/>
    <w:rsid w:val="5213F4DA"/>
    <w:rsid w:val="566782AC"/>
    <w:rsid w:val="5689B049"/>
    <w:rsid w:val="5734B9F1"/>
    <w:rsid w:val="5888FCCB"/>
    <w:rsid w:val="5AEA9D8F"/>
    <w:rsid w:val="5C1C694E"/>
    <w:rsid w:val="5C4B54B9"/>
    <w:rsid w:val="5CC72427"/>
    <w:rsid w:val="5D01D3C1"/>
    <w:rsid w:val="5D4F2393"/>
    <w:rsid w:val="5E06DF23"/>
    <w:rsid w:val="5E483F5E"/>
    <w:rsid w:val="6086C455"/>
    <w:rsid w:val="60A78DDB"/>
    <w:rsid w:val="6177F27E"/>
    <w:rsid w:val="6323A204"/>
    <w:rsid w:val="63345E04"/>
    <w:rsid w:val="64A2E341"/>
    <w:rsid w:val="65739387"/>
    <w:rsid w:val="65B1B7E2"/>
    <w:rsid w:val="675A56C0"/>
    <w:rsid w:val="6878CDC0"/>
    <w:rsid w:val="6979BB2B"/>
    <w:rsid w:val="6992E388"/>
    <w:rsid w:val="69DF625B"/>
    <w:rsid w:val="6A359421"/>
    <w:rsid w:val="6B32D9E9"/>
    <w:rsid w:val="6D096341"/>
    <w:rsid w:val="6D85EB59"/>
    <w:rsid w:val="6E40804D"/>
    <w:rsid w:val="6F646A16"/>
    <w:rsid w:val="6FF4DAB1"/>
    <w:rsid w:val="70219858"/>
    <w:rsid w:val="709465DB"/>
    <w:rsid w:val="7178210F"/>
    <w:rsid w:val="723C7982"/>
    <w:rsid w:val="72649F15"/>
    <w:rsid w:val="73D949A3"/>
    <w:rsid w:val="73DC7667"/>
    <w:rsid w:val="7457DE8A"/>
    <w:rsid w:val="74CFC1FA"/>
    <w:rsid w:val="7617F628"/>
    <w:rsid w:val="77997467"/>
    <w:rsid w:val="78887F95"/>
    <w:rsid w:val="78CE2B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6107"/>
  <w15:docId w15:val="{B6B68ABF-BA2C-4A1A-A197-55A54335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A94"/>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2242B9"/>
    <w:pPr>
      <w:keepNext/>
      <w:numPr>
        <w:numId w:val="4"/>
      </w:numPr>
      <w:jc w:val="center"/>
      <w:outlineLvl w:val="0"/>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5A94"/>
    <w:pPr>
      <w:spacing w:after="120"/>
    </w:pPr>
  </w:style>
  <w:style w:type="character" w:customStyle="1" w:styleId="BodyTextChar">
    <w:name w:val="Body Text Char"/>
    <w:basedOn w:val="DefaultParagraphFont"/>
    <w:link w:val="BodyText"/>
    <w:rsid w:val="007B5A94"/>
    <w:rPr>
      <w:rFonts w:ascii="Times New Roman" w:eastAsia="Times New Roman" w:hAnsi="Times New Roman" w:cs="Times New Roman"/>
      <w:sz w:val="24"/>
      <w:szCs w:val="24"/>
      <w:lang w:eastAsia="ar-SA"/>
    </w:rPr>
  </w:style>
  <w:style w:type="paragraph" w:styleId="Footer">
    <w:name w:val="footer"/>
    <w:basedOn w:val="Normal"/>
    <w:link w:val="FooterChar"/>
    <w:rsid w:val="007B5A94"/>
    <w:pPr>
      <w:tabs>
        <w:tab w:val="center" w:pos="4819"/>
        <w:tab w:val="right" w:pos="9638"/>
      </w:tabs>
    </w:pPr>
  </w:style>
  <w:style w:type="character" w:customStyle="1" w:styleId="FooterChar">
    <w:name w:val="Footer Char"/>
    <w:basedOn w:val="DefaultParagraphFont"/>
    <w:link w:val="Footer"/>
    <w:rsid w:val="007B5A94"/>
    <w:rPr>
      <w:rFonts w:ascii="Times New Roman" w:eastAsia="Times New Roman" w:hAnsi="Times New Roman" w:cs="Times New Roman"/>
      <w:sz w:val="24"/>
      <w:szCs w:val="24"/>
      <w:lang w:eastAsia="ar-SA"/>
    </w:rPr>
  </w:style>
  <w:style w:type="paragraph" w:styleId="Header">
    <w:name w:val="header"/>
    <w:basedOn w:val="Normal"/>
    <w:link w:val="HeaderChar"/>
    <w:uiPriority w:val="99"/>
    <w:rsid w:val="007B5A94"/>
    <w:pPr>
      <w:tabs>
        <w:tab w:val="center" w:pos="4819"/>
        <w:tab w:val="right" w:pos="9638"/>
      </w:tabs>
    </w:pPr>
  </w:style>
  <w:style w:type="character" w:customStyle="1" w:styleId="HeaderChar">
    <w:name w:val="Header Char"/>
    <w:basedOn w:val="DefaultParagraphFont"/>
    <w:link w:val="Header"/>
    <w:uiPriority w:val="99"/>
    <w:rsid w:val="007B5A94"/>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91774C"/>
    <w:pPr>
      <w:suppressAutoHyphens w:val="0"/>
      <w:spacing w:after="200" w:line="276" w:lineRule="auto"/>
      <w:ind w:left="720"/>
      <w:contextualSpacing/>
    </w:pPr>
    <w:rPr>
      <w:rFonts w:eastAsia="Calibri"/>
      <w:szCs w:val="22"/>
      <w:lang w:eastAsia="en-US"/>
    </w:rPr>
  </w:style>
  <w:style w:type="character" w:customStyle="1" w:styleId="Heading1Char">
    <w:name w:val="Heading 1 Char"/>
    <w:basedOn w:val="DefaultParagraphFont"/>
    <w:link w:val="Heading1"/>
    <w:rsid w:val="002242B9"/>
    <w:rPr>
      <w:rFonts w:ascii="Times New Roman" w:eastAsia="Times New Roman" w:hAnsi="Times New Roman" w:cs="Times New Roman"/>
      <w:b/>
      <w:bCs/>
      <w:color w:val="000000"/>
      <w:sz w:val="24"/>
      <w:szCs w:val="24"/>
      <w:lang w:eastAsia="ar-SA"/>
    </w:rPr>
  </w:style>
  <w:style w:type="paragraph" w:styleId="Caption">
    <w:name w:val="caption"/>
    <w:basedOn w:val="Normal"/>
    <w:next w:val="Normal"/>
    <w:uiPriority w:val="99"/>
    <w:semiHidden/>
    <w:unhideWhenUsed/>
    <w:qFormat/>
    <w:rsid w:val="002242B9"/>
    <w:pPr>
      <w:jc w:val="center"/>
    </w:pPr>
    <w:rPr>
      <w:b/>
      <w:bCs/>
      <w:color w:val="000000"/>
    </w:rPr>
  </w:style>
  <w:style w:type="paragraph" w:styleId="BalloonText">
    <w:name w:val="Balloon Text"/>
    <w:basedOn w:val="Normal"/>
    <w:link w:val="BalloonTextChar"/>
    <w:uiPriority w:val="99"/>
    <w:semiHidden/>
    <w:unhideWhenUsed/>
    <w:rsid w:val="00590E67"/>
    <w:rPr>
      <w:rFonts w:ascii="Tahoma" w:hAnsi="Tahoma" w:cs="Tahoma"/>
      <w:sz w:val="16"/>
      <w:szCs w:val="16"/>
    </w:rPr>
  </w:style>
  <w:style w:type="character" w:customStyle="1" w:styleId="BalloonTextChar">
    <w:name w:val="Balloon Text Char"/>
    <w:basedOn w:val="DefaultParagraphFont"/>
    <w:link w:val="BalloonText"/>
    <w:uiPriority w:val="99"/>
    <w:semiHidden/>
    <w:rsid w:val="00590E67"/>
    <w:rPr>
      <w:rFonts w:ascii="Tahoma" w:eastAsia="Times New Roman" w:hAnsi="Tahoma" w:cs="Tahoma"/>
      <w:sz w:val="16"/>
      <w:szCs w:val="16"/>
      <w:lang w:eastAsia="ar-SA"/>
    </w:rPr>
  </w:style>
  <w:style w:type="character" w:styleId="CommentReference">
    <w:name w:val="annotation reference"/>
    <w:basedOn w:val="DefaultParagraphFont"/>
    <w:uiPriority w:val="99"/>
    <w:semiHidden/>
    <w:unhideWhenUsed/>
    <w:rsid w:val="00654D7E"/>
    <w:rPr>
      <w:sz w:val="16"/>
      <w:szCs w:val="16"/>
    </w:rPr>
  </w:style>
  <w:style w:type="paragraph" w:styleId="CommentText">
    <w:name w:val="annotation text"/>
    <w:basedOn w:val="Normal"/>
    <w:link w:val="CommentTextChar"/>
    <w:uiPriority w:val="99"/>
    <w:semiHidden/>
    <w:unhideWhenUsed/>
    <w:rsid w:val="00654D7E"/>
    <w:rPr>
      <w:sz w:val="20"/>
      <w:szCs w:val="20"/>
    </w:rPr>
  </w:style>
  <w:style w:type="character" w:customStyle="1" w:styleId="CommentTextChar">
    <w:name w:val="Comment Text Char"/>
    <w:basedOn w:val="DefaultParagraphFont"/>
    <w:link w:val="CommentText"/>
    <w:uiPriority w:val="99"/>
    <w:semiHidden/>
    <w:rsid w:val="00654D7E"/>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654D7E"/>
    <w:rPr>
      <w:b/>
      <w:bCs/>
    </w:rPr>
  </w:style>
  <w:style w:type="character" w:customStyle="1" w:styleId="CommentSubjectChar">
    <w:name w:val="Comment Subject Char"/>
    <w:basedOn w:val="CommentTextChar"/>
    <w:link w:val="CommentSubject"/>
    <w:uiPriority w:val="99"/>
    <w:semiHidden/>
    <w:rsid w:val="00654D7E"/>
    <w:rPr>
      <w:rFonts w:ascii="Times New Roman" w:eastAsia="Times New Roman" w:hAnsi="Times New Roman" w:cs="Times New Roman"/>
      <w:b/>
      <w:bCs/>
      <w:sz w:val="20"/>
      <w:szCs w:val="20"/>
      <w:lang w:eastAsia="ar-SA"/>
    </w:rPr>
  </w:style>
  <w:style w:type="paragraph" w:styleId="FootnoteText">
    <w:name w:val="footnote text"/>
    <w:basedOn w:val="Normal"/>
    <w:link w:val="FootnoteTextChar"/>
    <w:uiPriority w:val="99"/>
    <w:semiHidden/>
    <w:unhideWhenUsed/>
    <w:rsid w:val="00D46950"/>
    <w:rPr>
      <w:sz w:val="20"/>
      <w:szCs w:val="20"/>
    </w:rPr>
  </w:style>
  <w:style w:type="character" w:customStyle="1" w:styleId="FootnoteTextChar">
    <w:name w:val="Footnote Text Char"/>
    <w:basedOn w:val="DefaultParagraphFont"/>
    <w:link w:val="FootnoteText"/>
    <w:uiPriority w:val="99"/>
    <w:semiHidden/>
    <w:rsid w:val="00D46950"/>
    <w:rPr>
      <w:rFonts w:ascii="Times New Roman" w:eastAsia="Times New Roman" w:hAnsi="Times New Roman" w:cs="Times New Roman"/>
      <w:sz w:val="20"/>
      <w:szCs w:val="20"/>
      <w:lang w:eastAsia="ar-SA"/>
    </w:rPr>
  </w:style>
  <w:style w:type="character" w:styleId="FootnoteReference">
    <w:name w:val="footnote reference"/>
    <w:basedOn w:val="DefaultParagraphFont"/>
    <w:uiPriority w:val="99"/>
    <w:semiHidden/>
    <w:unhideWhenUsed/>
    <w:rsid w:val="00D46950"/>
    <w:rPr>
      <w:vertAlign w:val="superscript"/>
    </w:rPr>
  </w:style>
  <w:style w:type="paragraph" w:styleId="Revision">
    <w:name w:val="Revision"/>
    <w:hidden/>
    <w:uiPriority w:val="99"/>
    <w:semiHidden/>
    <w:rsid w:val="00D967F4"/>
    <w:pPr>
      <w:spacing w:after="0" w:line="240" w:lineRule="auto"/>
    </w:pPr>
    <w:rPr>
      <w:rFonts w:ascii="Times New Roman" w:eastAsia="Times New Roman" w:hAnsi="Times New Roman" w:cs="Times New Roman"/>
      <w:sz w:val="24"/>
      <w:szCs w:val="24"/>
      <w:lang w:eastAsia="ar-SA"/>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uk-active">
    <w:name w:val="uk-active"/>
    <w:basedOn w:val="Normal"/>
    <w:rsid w:val="002C239D"/>
    <w:pPr>
      <w:suppressAutoHyphens w:val="0"/>
      <w:spacing w:before="100" w:beforeAutospacing="1" w:after="100" w:afterAutospacing="1"/>
    </w:pPr>
    <w:rPr>
      <w:lang w:eastAsia="lt-LT"/>
    </w:rPr>
  </w:style>
  <w:style w:type="paragraph" w:styleId="NormalWeb">
    <w:name w:val="Normal (Web)"/>
    <w:basedOn w:val="Normal"/>
    <w:uiPriority w:val="99"/>
    <w:semiHidden/>
    <w:unhideWhenUsed/>
    <w:rsid w:val="00327C8E"/>
  </w:style>
  <w:style w:type="character" w:styleId="Hyperlink">
    <w:name w:val="Hyperlink"/>
    <w:basedOn w:val="DefaultParagraphFont"/>
    <w:uiPriority w:val="99"/>
    <w:unhideWhenUsed/>
    <w:rsid w:val="00327C8E"/>
    <w:rPr>
      <w:color w:val="0563C1" w:themeColor="hyperlink"/>
      <w:u w:val="single"/>
    </w:rPr>
  </w:style>
  <w:style w:type="character" w:styleId="Strong">
    <w:name w:val="Strong"/>
    <w:basedOn w:val="DefaultParagraphFont"/>
    <w:uiPriority w:val="22"/>
    <w:qFormat/>
    <w:rsid w:val="00B962E9"/>
    <w:rPr>
      <w:b/>
      <w:bCs/>
    </w:rPr>
  </w:style>
  <w:style w:type="numbering" w:customStyle="1" w:styleId="Stilius1">
    <w:name w:val="Stilius1"/>
    <w:uiPriority w:val="99"/>
    <w:rsid w:val="002E52C6"/>
    <w:pPr>
      <w:numPr>
        <w:numId w:val="11"/>
      </w:numPr>
    </w:pPr>
  </w:style>
  <w:style w:type="paragraph" w:customStyle="1" w:styleId="Style2">
    <w:name w:val="Style 2"/>
    <w:basedOn w:val="Normal"/>
    <w:link w:val="CharStyle8"/>
    <w:rsid w:val="00B65A26"/>
    <w:pPr>
      <w:widowControl w:val="0"/>
      <w:shd w:val="clear" w:color="auto" w:fill="FFFFFF"/>
      <w:suppressAutoHyphens w:val="0"/>
      <w:spacing w:before="580" w:after="260" w:line="274" w:lineRule="exact"/>
      <w:jc w:val="center"/>
    </w:pPr>
    <w:rPr>
      <w:color w:val="000000"/>
      <w:sz w:val="22"/>
      <w:szCs w:val="22"/>
      <w:lang w:eastAsia="lt-LT" w:bidi="lt-LT"/>
    </w:rPr>
  </w:style>
  <w:style w:type="character" w:customStyle="1" w:styleId="CharStyle8">
    <w:name w:val="Char Style 8"/>
    <w:basedOn w:val="DefaultParagraphFont"/>
    <w:link w:val="Style2"/>
    <w:rsid w:val="00B65A26"/>
    <w:rPr>
      <w:rFonts w:ascii="Times New Roman" w:eastAsia="Times New Roman" w:hAnsi="Times New Roman" w:cs="Times New Roman"/>
      <w:color w:val="000000"/>
      <w:shd w:val="clear" w:color="auto" w:fill="FFFFFF"/>
      <w:lang w:eastAsia="lt-LT" w:bidi="lt-LT"/>
    </w:rPr>
  </w:style>
  <w:style w:type="character" w:styleId="FollowedHyperlink">
    <w:name w:val="FollowedHyperlink"/>
    <w:basedOn w:val="DefaultParagraphFont"/>
    <w:uiPriority w:val="99"/>
    <w:semiHidden/>
    <w:unhideWhenUsed/>
    <w:rsid w:val="003253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893050">
      <w:bodyDiv w:val="1"/>
      <w:marLeft w:val="0"/>
      <w:marRight w:val="0"/>
      <w:marTop w:val="0"/>
      <w:marBottom w:val="0"/>
      <w:divBdr>
        <w:top w:val="none" w:sz="0" w:space="0" w:color="auto"/>
        <w:left w:val="none" w:sz="0" w:space="0" w:color="auto"/>
        <w:bottom w:val="none" w:sz="0" w:space="0" w:color="auto"/>
        <w:right w:val="none" w:sz="0" w:space="0" w:color="auto"/>
      </w:divBdr>
      <w:divsChild>
        <w:div w:id="13894214">
          <w:marLeft w:val="0"/>
          <w:marRight w:val="0"/>
          <w:marTop w:val="0"/>
          <w:marBottom w:val="0"/>
          <w:divBdr>
            <w:top w:val="none" w:sz="0" w:space="0" w:color="auto"/>
            <w:left w:val="none" w:sz="0" w:space="0" w:color="auto"/>
            <w:bottom w:val="none" w:sz="0" w:space="0" w:color="auto"/>
            <w:right w:val="none" w:sz="0" w:space="0" w:color="auto"/>
          </w:divBdr>
        </w:div>
      </w:divsChild>
    </w:div>
    <w:div w:id="883715430">
      <w:bodyDiv w:val="1"/>
      <w:marLeft w:val="0"/>
      <w:marRight w:val="0"/>
      <w:marTop w:val="0"/>
      <w:marBottom w:val="0"/>
      <w:divBdr>
        <w:top w:val="none" w:sz="0" w:space="0" w:color="auto"/>
        <w:left w:val="none" w:sz="0" w:space="0" w:color="auto"/>
        <w:bottom w:val="none" w:sz="0" w:space="0" w:color="auto"/>
        <w:right w:val="none" w:sz="0" w:space="0" w:color="auto"/>
      </w:divBdr>
    </w:div>
    <w:div w:id="1181357103">
      <w:bodyDiv w:val="1"/>
      <w:marLeft w:val="0"/>
      <w:marRight w:val="0"/>
      <w:marTop w:val="0"/>
      <w:marBottom w:val="0"/>
      <w:divBdr>
        <w:top w:val="none" w:sz="0" w:space="0" w:color="auto"/>
        <w:left w:val="none" w:sz="0" w:space="0" w:color="auto"/>
        <w:bottom w:val="none" w:sz="0" w:space="0" w:color="auto"/>
        <w:right w:val="none" w:sz="0" w:space="0" w:color="auto"/>
      </w:divBdr>
    </w:div>
    <w:div w:id="180900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6F5F3-B2F7-4F21-9537-F0FD9338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12721</Words>
  <Characters>7252</Characters>
  <Application>Microsoft Office Word</Application>
  <DocSecurity>8</DocSecurity>
  <Lines>60</Lines>
  <Paragraphs>39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Sigita Paškevičienė</dc:creator>
  <cp:lastModifiedBy>Birutė Grobovienė</cp:lastModifiedBy>
  <cp:revision>1</cp:revision>
  <dcterms:created xsi:type="dcterms:W3CDTF">2025-03-03T10:51:00Z</dcterms:created>
  <dcterms:modified xsi:type="dcterms:W3CDTF">2025-03-03T10:51:00Z</dcterms:modified>
</cp:coreProperties>
</file>